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3C8" w:rsidRDefault="00DD23C8" w:rsidP="0045444D">
      <w:pPr>
        <w:keepNext/>
        <w:keepLines/>
        <w:widowControl w:val="0"/>
        <w:spacing w:after="0"/>
        <w:ind w:left="5103"/>
        <w:jc w:val="right"/>
        <w:rPr>
          <w:b/>
          <w:szCs w:val="20"/>
        </w:rPr>
      </w:pPr>
    </w:p>
    <w:p w:rsidR="00DD23C8" w:rsidRPr="004D5F6E" w:rsidRDefault="00DD23C8" w:rsidP="00DD23C8">
      <w:pPr>
        <w:jc w:val="center"/>
        <w:rPr>
          <w:b/>
          <w:sz w:val="28"/>
          <w:szCs w:val="28"/>
        </w:rPr>
      </w:pPr>
      <w:r>
        <w:rPr>
          <w:b/>
          <w:noProof/>
          <w:sz w:val="28"/>
          <w:szCs w:val="28"/>
        </w:rPr>
        <w:drawing>
          <wp:inline distT="0" distB="0" distL="0" distR="0">
            <wp:extent cx="1457325" cy="14097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57325" cy="1409700"/>
                    </a:xfrm>
                    <a:prstGeom prst="rect">
                      <a:avLst/>
                    </a:prstGeom>
                    <a:noFill/>
                    <a:ln w="9525">
                      <a:noFill/>
                      <a:miter lim="800000"/>
                      <a:headEnd/>
                      <a:tailEnd/>
                    </a:ln>
                  </pic:spPr>
                </pic:pic>
              </a:graphicData>
            </a:graphic>
          </wp:inline>
        </w:drawing>
      </w:r>
    </w:p>
    <w:p w:rsidR="00DD23C8" w:rsidRPr="004D5F6E" w:rsidRDefault="00DD23C8" w:rsidP="00DD23C8">
      <w:pPr>
        <w:jc w:val="center"/>
        <w:rPr>
          <w:b/>
          <w:sz w:val="28"/>
          <w:szCs w:val="28"/>
        </w:rPr>
      </w:pPr>
      <w:r w:rsidRPr="004D5F6E">
        <w:rPr>
          <w:b/>
          <w:sz w:val="28"/>
          <w:szCs w:val="28"/>
        </w:rPr>
        <w:t>Администрация поселка Тим</w:t>
      </w:r>
    </w:p>
    <w:p w:rsidR="00DD23C8" w:rsidRDefault="00DD23C8" w:rsidP="00DD23C8">
      <w:pPr>
        <w:jc w:val="center"/>
        <w:rPr>
          <w:b/>
          <w:sz w:val="28"/>
          <w:szCs w:val="28"/>
        </w:rPr>
      </w:pPr>
      <w:proofErr w:type="spellStart"/>
      <w:r w:rsidRPr="004D5F6E">
        <w:rPr>
          <w:b/>
          <w:sz w:val="28"/>
          <w:szCs w:val="28"/>
        </w:rPr>
        <w:t>Тимского</w:t>
      </w:r>
      <w:proofErr w:type="spellEnd"/>
      <w:r w:rsidRPr="004D5F6E">
        <w:rPr>
          <w:b/>
          <w:sz w:val="28"/>
          <w:szCs w:val="28"/>
        </w:rPr>
        <w:t xml:space="preserve"> района  Курской области</w:t>
      </w:r>
    </w:p>
    <w:p w:rsidR="00DD23C8" w:rsidRPr="004D5F6E" w:rsidRDefault="00DD23C8" w:rsidP="00DD23C8">
      <w:pPr>
        <w:jc w:val="center"/>
        <w:rPr>
          <w:b/>
          <w:sz w:val="28"/>
          <w:szCs w:val="28"/>
        </w:rPr>
      </w:pPr>
    </w:p>
    <w:p w:rsidR="00DD23C8" w:rsidRDefault="00DD23C8" w:rsidP="00DD23C8">
      <w:pPr>
        <w:jc w:val="center"/>
        <w:rPr>
          <w:b/>
          <w:sz w:val="28"/>
          <w:szCs w:val="28"/>
        </w:rPr>
      </w:pPr>
      <w:r w:rsidRPr="004D5F6E">
        <w:rPr>
          <w:b/>
          <w:sz w:val="28"/>
          <w:szCs w:val="28"/>
        </w:rPr>
        <w:t>ПОСТАНОВЛЕНИЕ</w:t>
      </w:r>
    </w:p>
    <w:p w:rsidR="00DD23C8" w:rsidRPr="00A712AD" w:rsidRDefault="00DD23C8" w:rsidP="00DD23C8">
      <w:pPr>
        <w:ind w:firstLine="567"/>
        <w:rPr>
          <w:b/>
        </w:rPr>
      </w:pPr>
    </w:p>
    <w:p w:rsidR="00DD23C8" w:rsidRPr="00AA573F" w:rsidRDefault="00DD23C8" w:rsidP="00DD23C8">
      <w:pPr>
        <w:rPr>
          <w:sz w:val="26"/>
          <w:szCs w:val="26"/>
        </w:rPr>
      </w:pPr>
      <w:r w:rsidRPr="00AA573F">
        <w:rPr>
          <w:sz w:val="26"/>
          <w:szCs w:val="26"/>
        </w:rPr>
        <w:t xml:space="preserve">17 апреля 2020 года          </w:t>
      </w:r>
      <w:r>
        <w:rPr>
          <w:sz w:val="26"/>
          <w:szCs w:val="26"/>
        </w:rPr>
        <w:t xml:space="preserve">                                </w:t>
      </w:r>
      <w:r w:rsidRPr="00AA573F">
        <w:rPr>
          <w:sz w:val="26"/>
          <w:szCs w:val="26"/>
        </w:rPr>
        <w:t>№50</w:t>
      </w:r>
    </w:p>
    <w:p w:rsidR="00DD23C8" w:rsidRPr="00AA573F" w:rsidRDefault="00DD23C8" w:rsidP="00DD23C8">
      <w:pPr>
        <w:rPr>
          <w:sz w:val="26"/>
          <w:szCs w:val="26"/>
        </w:rPr>
      </w:pPr>
    </w:p>
    <w:p w:rsidR="00DD23C8" w:rsidRPr="00AA573F" w:rsidRDefault="00DD23C8" w:rsidP="00DD23C8">
      <w:pPr>
        <w:rPr>
          <w:sz w:val="26"/>
          <w:szCs w:val="26"/>
        </w:rPr>
      </w:pPr>
      <w:r w:rsidRPr="00AA573F">
        <w:rPr>
          <w:sz w:val="26"/>
          <w:szCs w:val="26"/>
        </w:rPr>
        <w:t>Об утвержден</w:t>
      </w:r>
      <w:proofErr w:type="gramStart"/>
      <w:r w:rsidRPr="00AA573F">
        <w:rPr>
          <w:sz w:val="26"/>
          <w:szCs w:val="26"/>
        </w:rPr>
        <w:t>ии ау</w:t>
      </w:r>
      <w:proofErr w:type="gramEnd"/>
      <w:r w:rsidRPr="00AA573F">
        <w:rPr>
          <w:sz w:val="26"/>
          <w:szCs w:val="26"/>
        </w:rPr>
        <w:t>кционной документации</w:t>
      </w:r>
    </w:p>
    <w:p w:rsidR="00DD23C8" w:rsidRPr="00AA573F" w:rsidRDefault="00DD23C8" w:rsidP="00DD23C8">
      <w:pPr>
        <w:ind w:firstLine="567"/>
        <w:rPr>
          <w:sz w:val="26"/>
          <w:szCs w:val="26"/>
        </w:rPr>
      </w:pPr>
    </w:p>
    <w:p w:rsidR="00DD23C8" w:rsidRPr="00AA573F" w:rsidRDefault="00DD23C8" w:rsidP="00DD23C8">
      <w:pPr>
        <w:keepNext/>
        <w:keepLines/>
        <w:ind w:firstLine="567"/>
        <w:rPr>
          <w:sz w:val="26"/>
          <w:szCs w:val="26"/>
        </w:rPr>
      </w:pPr>
      <w:bookmarkStart w:id="0" w:name="_Hlk520792012"/>
      <w:r w:rsidRPr="00AA573F">
        <w:rPr>
          <w:sz w:val="26"/>
          <w:szCs w:val="26"/>
        </w:rPr>
        <w:t>В целях организации и проведения электронного аукциона по отбору подрядчика на выполнение работ по ремонту автомобильной дороги по ул. К. Маркса в п. Тим, руководствуясь Федеральным законом от 05.04.2013 г. №44-ФЗ «О контрактной системе в сфере закупок товаров, работ, услуг для обеспечения государственных и муниципальных нужд»,</w:t>
      </w:r>
      <w:bookmarkEnd w:id="0"/>
      <w:r w:rsidRPr="00AA573F">
        <w:rPr>
          <w:sz w:val="26"/>
          <w:szCs w:val="26"/>
        </w:rPr>
        <w:t xml:space="preserve"> Администрация поселка Тим ПОСТАНОВЛЯЕТ:</w:t>
      </w:r>
    </w:p>
    <w:p w:rsidR="00DD23C8" w:rsidRPr="00AA573F" w:rsidRDefault="00DD23C8" w:rsidP="00DD23C8">
      <w:pPr>
        <w:ind w:firstLine="567"/>
        <w:rPr>
          <w:sz w:val="26"/>
          <w:szCs w:val="26"/>
        </w:rPr>
      </w:pPr>
    </w:p>
    <w:p w:rsidR="00DD23C8" w:rsidRPr="00AA573F" w:rsidRDefault="00DD23C8" w:rsidP="00DD23C8">
      <w:pPr>
        <w:ind w:firstLine="567"/>
        <w:rPr>
          <w:sz w:val="26"/>
          <w:szCs w:val="26"/>
        </w:rPr>
      </w:pPr>
      <w:r w:rsidRPr="00AA573F">
        <w:rPr>
          <w:sz w:val="26"/>
          <w:szCs w:val="26"/>
        </w:rPr>
        <w:t>1. Утвердить аукционную документацию по отбору подрядчика на выполнение работ по ремонту автомобильной дороги по ул. К. Маркса в п. Тим, руководствуясь Федеральным законом от 05.04.2013 г. №44-ФЗ «О контрактной системе в сфере закупок товаров, работ, услуг для обеспечения государственных и муниципальных нужд», согласно Приложению.</w:t>
      </w:r>
    </w:p>
    <w:p w:rsidR="00DD23C8" w:rsidRPr="00AA573F" w:rsidRDefault="00DD23C8" w:rsidP="00DD23C8">
      <w:pPr>
        <w:ind w:firstLine="567"/>
        <w:rPr>
          <w:sz w:val="26"/>
          <w:szCs w:val="26"/>
        </w:rPr>
      </w:pPr>
      <w:r w:rsidRPr="00AA573F">
        <w:rPr>
          <w:sz w:val="26"/>
          <w:szCs w:val="26"/>
        </w:rPr>
        <w:t xml:space="preserve">2. Осуществить размещение аукционной документации в ЕИС и иные процедуры, предусмотренные Федеральным законом от </w:t>
      </w:r>
      <w:r w:rsidRPr="00AA573F">
        <w:rPr>
          <w:rFonts w:eastAsia="Calibri"/>
          <w:sz w:val="26"/>
          <w:szCs w:val="26"/>
        </w:rPr>
        <w:t xml:space="preserve">05.04.2013 </w:t>
      </w:r>
      <w:r w:rsidRPr="00AA573F">
        <w:rPr>
          <w:rFonts w:eastAsia="Courier New CYR"/>
          <w:sz w:val="26"/>
          <w:szCs w:val="26"/>
        </w:rPr>
        <w:t>г.</w:t>
      </w:r>
      <w:r>
        <w:rPr>
          <w:rFonts w:eastAsia="Courier New CYR"/>
          <w:sz w:val="26"/>
          <w:szCs w:val="26"/>
        </w:rPr>
        <w:t xml:space="preserve"> </w:t>
      </w:r>
      <w:r w:rsidRPr="00AA573F">
        <w:rPr>
          <w:sz w:val="26"/>
          <w:szCs w:val="26"/>
        </w:rPr>
        <w:t>№44-ФЗ</w:t>
      </w:r>
      <w:r w:rsidRPr="00AA573F">
        <w:rPr>
          <w:rFonts w:eastAsia="Courier New CYR"/>
          <w:sz w:val="26"/>
          <w:szCs w:val="26"/>
        </w:rPr>
        <w:t xml:space="preserve"> </w:t>
      </w:r>
      <w:r w:rsidRPr="00AA573F">
        <w:rPr>
          <w:sz w:val="26"/>
          <w:szCs w:val="26"/>
        </w:rPr>
        <w:t>«О контрактной системе в сфере закупок товаров, работ, услуг для обеспечения государственных и муниципальных нужд».</w:t>
      </w:r>
    </w:p>
    <w:p w:rsidR="00DD23C8" w:rsidRPr="00AA573F" w:rsidRDefault="00DD23C8" w:rsidP="00DD23C8">
      <w:pPr>
        <w:ind w:firstLine="567"/>
        <w:rPr>
          <w:sz w:val="26"/>
          <w:szCs w:val="26"/>
        </w:rPr>
      </w:pPr>
      <w:r w:rsidRPr="00AA573F">
        <w:rPr>
          <w:sz w:val="26"/>
          <w:szCs w:val="26"/>
        </w:rPr>
        <w:t xml:space="preserve">3. </w:t>
      </w:r>
      <w:proofErr w:type="gramStart"/>
      <w:r w:rsidRPr="00AA573F">
        <w:rPr>
          <w:sz w:val="26"/>
          <w:szCs w:val="26"/>
        </w:rPr>
        <w:t>Контроль за</w:t>
      </w:r>
      <w:proofErr w:type="gramEnd"/>
      <w:r w:rsidRPr="00AA573F">
        <w:rPr>
          <w:sz w:val="26"/>
          <w:szCs w:val="26"/>
        </w:rPr>
        <w:t xml:space="preserve"> исполнением настоящего постановления оставляю за собой.</w:t>
      </w:r>
    </w:p>
    <w:p w:rsidR="00DD23C8" w:rsidRPr="00AA573F" w:rsidRDefault="00DD23C8" w:rsidP="00DD23C8">
      <w:pPr>
        <w:ind w:firstLine="567"/>
        <w:rPr>
          <w:sz w:val="26"/>
          <w:szCs w:val="26"/>
        </w:rPr>
      </w:pPr>
      <w:r w:rsidRPr="00AA573F">
        <w:rPr>
          <w:sz w:val="26"/>
          <w:szCs w:val="26"/>
        </w:rPr>
        <w:t>4. Постановление вступает в силу со дня его подписания.</w:t>
      </w:r>
    </w:p>
    <w:p w:rsidR="00DD23C8" w:rsidRPr="00AA573F" w:rsidRDefault="00DD23C8" w:rsidP="00DD23C8">
      <w:pPr>
        <w:ind w:firstLine="567"/>
        <w:rPr>
          <w:sz w:val="26"/>
          <w:szCs w:val="26"/>
        </w:rPr>
      </w:pPr>
    </w:p>
    <w:p w:rsidR="00DD23C8" w:rsidRPr="00AA573F" w:rsidRDefault="00DD23C8" w:rsidP="00DD23C8">
      <w:pPr>
        <w:ind w:firstLine="567"/>
        <w:rPr>
          <w:sz w:val="26"/>
          <w:szCs w:val="26"/>
        </w:rPr>
      </w:pPr>
    </w:p>
    <w:p w:rsidR="00DD23C8" w:rsidRPr="00AA573F" w:rsidRDefault="00DD23C8" w:rsidP="00DD23C8">
      <w:pPr>
        <w:ind w:firstLine="567"/>
        <w:rPr>
          <w:sz w:val="26"/>
          <w:szCs w:val="26"/>
        </w:rPr>
      </w:pPr>
    </w:p>
    <w:p w:rsidR="00DD23C8" w:rsidRPr="00AA573F" w:rsidRDefault="00DD23C8" w:rsidP="00DD23C8">
      <w:pPr>
        <w:ind w:firstLine="567"/>
        <w:jc w:val="center"/>
        <w:rPr>
          <w:sz w:val="26"/>
          <w:szCs w:val="26"/>
        </w:rPr>
      </w:pPr>
    </w:p>
    <w:p w:rsidR="00DD23C8" w:rsidRPr="00DD23C8" w:rsidRDefault="00DD23C8" w:rsidP="00DD23C8">
      <w:pPr>
        <w:snapToGrid w:val="0"/>
        <w:ind w:right="-108"/>
        <w:jc w:val="center"/>
        <w:rPr>
          <w:sz w:val="26"/>
          <w:szCs w:val="26"/>
        </w:rPr>
      </w:pPr>
      <w:r w:rsidRPr="00AA573F">
        <w:rPr>
          <w:sz w:val="26"/>
          <w:szCs w:val="26"/>
        </w:rPr>
        <w:t xml:space="preserve">Глава поселка Тим                                                                        </w:t>
      </w:r>
      <w:proofErr w:type="spellStart"/>
      <w:r w:rsidRPr="00AA573F">
        <w:rPr>
          <w:sz w:val="26"/>
          <w:szCs w:val="26"/>
        </w:rPr>
        <w:t>А.В.Куракулов</w:t>
      </w:r>
      <w:proofErr w:type="spellEnd"/>
    </w:p>
    <w:p w:rsidR="005446D3" w:rsidRPr="00AB4200" w:rsidRDefault="005446D3" w:rsidP="00DD23C8">
      <w:pPr>
        <w:keepNext/>
        <w:keepLines/>
        <w:widowControl w:val="0"/>
        <w:spacing w:after="0"/>
        <w:jc w:val="right"/>
        <w:rPr>
          <w:szCs w:val="20"/>
        </w:rPr>
      </w:pPr>
      <w:r w:rsidRPr="00AB4200">
        <w:rPr>
          <w:b/>
          <w:szCs w:val="20"/>
        </w:rPr>
        <w:lastRenderedPageBreak/>
        <w:t>УТВЕРЖДЕНО</w:t>
      </w:r>
    </w:p>
    <w:p w:rsidR="00BD0126" w:rsidRDefault="00BD0126" w:rsidP="0045444D">
      <w:pPr>
        <w:keepNext/>
        <w:keepLines/>
        <w:widowControl w:val="0"/>
        <w:tabs>
          <w:tab w:val="left" w:pos="5820"/>
          <w:tab w:val="center" w:pos="7861"/>
        </w:tabs>
        <w:spacing w:after="0"/>
        <w:ind w:left="5103"/>
        <w:jc w:val="right"/>
        <w:rPr>
          <w:szCs w:val="20"/>
        </w:rPr>
      </w:pPr>
      <w:r>
        <w:rPr>
          <w:szCs w:val="20"/>
        </w:rPr>
        <w:tab/>
      </w:r>
      <w:r>
        <w:rPr>
          <w:szCs w:val="20"/>
        </w:rPr>
        <w:tab/>
        <w:t>Постановлением Администрации</w:t>
      </w:r>
      <w:r w:rsidRPr="00AB4200">
        <w:rPr>
          <w:szCs w:val="20"/>
        </w:rPr>
        <w:t xml:space="preserve"> </w:t>
      </w:r>
    </w:p>
    <w:p w:rsidR="00BD0126" w:rsidRPr="0030203B" w:rsidRDefault="0030203B" w:rsidP="0045444D">
      <w:pPr>
        <w:keepNext/>
        <w:keepLines/>
        <w:widowControl w:val="0"/>
        <w:spacing w:after="0"/>
        <w:ind w:left="5103"/>
        <w:jc w:val="right"/>
        <w:rPr>
          <w:szCs w:val="20"/>
        </w:rPr>
      </w:pPr>
      <w:r w:rsidRPr="0030203B">
        <w:rPr>
          <w:szCs w:val="20"/>
        </w:rPr>
        <w:t xml:space="preserve">поселка Тим </w:t>
      </w:r>
    </w:p>
    <w:p w:rsidR="008D4C34" w:rsidRPr="00331D25" w:rsidRDefault="0045444D" w:rsidP="0045444D">
      <w:pPr>
        <w:keepNext/>
        <w:keepLines/>
        <w:widowControl w:val="0"/>
        <w:spacing w:after="0"/>
        <w:ind w:left="5103"/>
        <w:jc w:val="right"/>
        <w:rPr>
          <w:szCs w:val="20"/>
        </w:rPr>
      </w:pPr>
      <w:r>
        <w:rPr>
          <w:szCs w:val="20"/>
        </w:rPr>
        <w:t xml:space="preserve">от </w:t>
      </w:r>
      <w:r w:rsidR="00E33F58">
        <w:rPr>
          <w:szCs w:val="20"/>
        </w:rPr>
        <w:t>17</w:t>
      </w:r>
      <w:r>
        <w:rPr>
          <w:szCs w:val="20"/>
        </w:rPr>
        <w:t xml:space="preserve"> </w:t>
      </w:r>
      <w:r w:rsidR="00E33F58">
        <w:rPr>
          <w:szCs w:val="20"/>
        </w:rPr>
        <w:t>апреля</w:t>
      </w:r>
      <w:r w:rsidR="00BD0126" w:rsidRPr="00BA255D">
        <w:rPr>
          <w:szCs w:val="20"/>
        </w:rPr>
        <w:t xml:space="preserve"> 20</w:t>
      </w:r>
      <w:r w:rsidR="00D957ED">
        <w:rPr>
          <w:szCs w:val="20"/>
        </w:rPr>
        <w:t>20</w:t>
      </w:r>
      <w:r w:rsidR="00BD0126" w:rsidRPr="00BA255D">
        <w:rPr>
          <w:szCs w:val="20"/>
        </w:rPr>
        <w:t xml:space="preserve"> г.</w:t>
      </w:r>
      <w:r w:rsidRPr="0045444D">
        <w:rPr>
          <w:szCs w:val="20"/>
        </w:rPr>
        <w:t xml:space="preserve"> </w:t>
      </w:r>
      <w:r w:rsidRPr="00BA255D">
        <w:rPr>
          <w:szCs w:val="20"/>
        </w:rPr>
        <w:t xml:space="preserve">№ </w:t>
      </w:r>
      <w:r>
        <w:rPr>
          <w:szCs w:val="20"/>
        </w:rPr>
        <w:t>50</w:t>
      </w:r>
    </w:p>
    <w:p w:rsidR="009A0E02" w:rsidRPr="00750E39" w:rsidRDefault="00750E39" w:rsidP="00750E39">
      <w:pPr>
        <w:keepNext/>
        <w:keepLines/>
        <w:widowControl w:val="0"/>
        <w:spacing w:after="0"/>
        <w:ind w:left="5672" w:firstLine="709"/>
        <w:rPr>
          <w:szCs w:val="20"/>
        </w:rPr>
      </w:pPr>
      <w:r w:rsidRPr="00750E39">
        <w:rPr>
          <w:szCs w:val="20"/>
        </w:rPr>
        <w:t xml:space="preserve">        </w:t>
      </w:r>
    </w:p>
    <w:p w:rsidR="009A0E02" w:rsidRPr="00AB4200" w:rsidRDefault="009A0E02" w:rsidP="00750E39">
      <w:pPr>
        <w:keepNext/>
        <w:keepLines/>
        <w:widowControl w:val="0"/>
        <w:jc w:val="right"/>
        <w:rPr>
          <w:b/>
          <w:bCs/>
        </w:rPr>
      </w:pPr>
    </w:p>
    <w:p w:rsidR="005446D3" w:rsidRDefault="005446D3" w:rsidP="007D4D22">
      <w:pPr>
        <w:keepNext/>
        <w:keepLines/>
        <w:widowControl w:val="0"/>
        <w:rPr>
          <w:b/>
          <w:bCs/>
        </w:rPr>
      </w:pPr>
    </w:p>
    <w:p w:rsidR="00121C9A" w:rsidRDefault="00121C9A" w:rsidP="007D4D22">
      <w:pPr>
        <w:keepNext/>
        <w:keepLines/>
        <w:widowControl w:val="0"/>
        <w:rPr>
          <w:b/>
          <w:bCs/>
        </w:rPr>
      </w:pPr>
    </w:p>
    <w:p w:rsidR="00121C9A" w:rsidRDefault="00121C9A" w:rsidP="007D4D22">
      <w:pPr>
        <w:keepNext/>
        <w:keepLines/>
        <w:widowControl w:val="0"/>
        <w:rPr>
          <w:b/>
          <w:bCs/>
        </w:rPr>
      </w:pPr>
    </w:p>
    <w:p w:rsidR="00121C9A" w:rsidRDefault="00121C9A" w:rsidP="007D4D22">
      <w:pPr>
        <w:keepNext/>
        <w:keepLines/>
        <w:widowControl w:val="0"/>
        <w:rPr>
          <w:b/>
          <w:bCs/>
        </w:rPr>
      </w:pPr>
    </w:p>
    <w:p w:rsidR="00121C9A" w:rsidRDefault="00121C9A" w:rsidP="007D4D22">
      <w:pPr>
        <w:keepNext/>
        <w:keepLines/>
        <w:widowControl w:val="0"/>
        <w:rPr>
          <w:b/>
          <w:bCs/>
        </w:rPr>
      </w:pPr>
    </w:p>
    <w:p w:rsidR="005446D3" w:rsidRDefault="005446D3" w:rsidP="005037EE">
      <w:pPr>
        <w:keepNext/>
        <w:keepLines/>
        <w:widowControl w:val="0"/>
        <w:jc w:val="center"/>
        <w:rPr>
          <w:b/>
          <w:bCs/>
        </w:rPr>
      </w:pPr>
    </w:p>
    <w:p w:rsidR="00496BD8" w:rsidRPr="00AB4200" w:rsidRDefault="00496BD8" w:rsidP="005037EE">
      <w:pPr>
        <w:keepNext/>
        <w:keepLines/>
        <w:widowControl w:val="0"/>
        <w:jc w:val="center"/>
        <w:rPr>
          <w:b/>
          <w:bCs/>
        </w:rPr>
      </w:pPr>
      <w:r w:rsidRPr="00AB4200">
        <w:rPr>
          <w:b/>
          <w:bCs/>
        </w:rPr>
        <w:t>ДОКУМЕНТАЦИЯ ОБ АУКЦИОНЕ В ЭЛЕКТРОННОЙ ФОРМЕ</w:t>
      </w:r>
    </w:p>
    <w:p w:rsidR="00E33F58" w:rsidRDefault="00B567F7" w:rsidP="00E33F58">
      <w:pPr>
        <w:keepNext/>
        <w:keepLines/>
        <w:widowControl w:val="0"/>
        <w:jc w:val="center"/>
        <w:rPr>
          <w:b/>
          <w:bCs/>
        </w:rPr>
      </w:pPr>
      <w:r>
        <w:rPr>
          <w:b/>
          <w:bCs/>
        </w:rPr>
        <w:t xml:space="preserve">на отбор </w:t>
      </w:r>
      <w:r w:rsidR="007D4D22" w:rsidRPr="007D4D22">
        <w:rPr>
          <w:b/>
          <w:bCs/>
        </w:rPr>
        <w:t xml:space="preserve">подрядчика </w:t>
      </w:r>
      <w:r w:rsidR="0030203B" w:rsidRPr="0030203B">
        <w:rPr>
          <w:b/>
          <w:bCs/>
        </w:rPr>
        <w:t xml:space="preserve">для выполнения работ </w:t>
      </w:r>
      <w:r w:rsidR="00D957ED" w:rsidRPr="00D957ED">
        <w:rPr>
          <w:b/>
          <w:bCs/>
        </w:rPr>
        <w:t xml:space="preserve">по </w:t>
      </w:r>
      <w:r w:rsidR="00E33F58">
        <w:rPr>
          <w:b/>
          <w:bCs/>
        </w:rPr>
        <w:t xml:space="preserve">ремонту </w:t>
      </w:r>
    </w:p>
    <w:p w:rsidR="00496BD8" w:rsidRPr="00AB4200" w:rsidRDefault="00E33F58" w:rsidP="00E33F58">
      <w:pPr>
        <w:keepNext/>
        <w:keepLines/>
        <w:widowControl w:val="0"/>
        <w:jc w:val="center"/>
        <w:rPr>
          <w:b/>
          <w:bCs/>
        </w:rPr>
      </w:pPr>
      <w:r w:rsidRPr="00E33F58">
        <w:rPr>
          <w:b/>
          <w:bCs/>
        </w:rPr>
        <w:t>автомобильной дороги по ул. К. Маркса в п. Тим</w:t>
      </w: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Pr="00AB4200" w:rsidRDefault="0084439F" w:rsidP="005037EE">
      <w:pPr>
        <w:keepNext/>
        <w:keepLines/>
        <w:widowControl w:val="0"/>
        <w:jc w:val="center"/>
        <w:rPr>
          <w:b/>
          <w:bCs/>
        </w:rPr>
      </w:pPr>
    </w:p>
    <w:p w:rsidR="0084439F" w:rsidRDefault="0084439F" w:rsidP="005037EE">
      <w:pPr>
        <w:keepNext/>
        <w:keepLines/>
        <w:widowControl w:val="0"/>
        <w:jc w:val="center"/>
        <w:rPr>
          <w:b/>
          <w:bCs/>
        </w:rPr>
      </w:pPr>
    </w:p>
    <w:p w:rsidR="00CB5B75" w:rsidRPr="00AB4200" w:rsidRDefault="00CB5B75" w:rsidP="005037EE">
      <w:pPr>
        <w:keepNext/>
        <w:keepLines/>
        <w:widowControl w:val="0"/>
        <w:jc w:val="center"/>
        <w:rPr>
          <w:b/>
          <w:bCs/>
        </w:rPr>
      </w:pPr>
    </w:p>
    <w:p w:rsidR="00FE384B" w:rsidRDefault="00FE384B" w:rsidP="005037EE">
      <w:pPr>
        <w:keepNext/>
        <w:keepLines/>
        <w:widowControl w:val="0"/>
        <w:jc w:val="center"/>
        <w:rPr>
          <w:b/>
          <w:bCs/>
        </w:rPr>
      </w:pPr>
    </w:p>
    <w:p w:rsidR="00556899" w:rsidRDefault="00556899" w:rsidP="005037EE">
      <w:pPr>
        <w:keepNext/>
        <w:keepLines/>
        <w:widowControl w:val="0"/>
        <w:jc w:val="center"/>
        <w:rPr>
          <w:b/>
          <w:bCs/>
        </w:rPr>
      </w:pPr>
    </w:p>
    <w:p w:rsidR="00556899" w:rsidRDefault="00556899" w:rsidP="005037EE">
      <w:pPr>
        <w:keepNext/>
        <w:keepLines/>
        <w:widowControl w:val="0"/>
        <w:jc w:val="center"/>
        <w:rPr>
          <w:b/>
          <w:bCs/>
        </w:rPr>
      </w:pPr>
    </w:p>
    <w:p w:rsidR="00556899" w:rsidRDefault="00556899" w:rsidP="005037EE">
      <w:pPr>
        <w:keepNext/>
        <w:keepLines/>
        <w:widowControl w:val="0"/>
        <w:jc w:val="center"/>
        <w:rPr>
          <w:b/>
          <w:bCs/>
        </w:rPr>
      </w:pPr>
    </w:p>
    <w:p w:rsidR="00FE384B" w:rsidRDefault="00FE384B" w:rsidP="005037EE">
      <w:pPr>
        <w:keepNext/>
        <w:keepLines/>
        <w:widowControl w:val="0"/>
        <w:jc w:val="center"/>
        <w:rPr>
          <w:b/>
          <w:bCs/>
        </w:rPr>
      </w:pPr>
    </w:p>
    <w:p w:rsidR="00FE384B" w:rsidRPr="00AB4200" w:rsidRDefault="00FE384B" w:rsidP="005037EE">
      <w:pPr>
        <w:keepNext/>
        <w:keepLines/>
        <w:widowControl w:val="0"/>
        <w:jc w:val="center"/>
        <w:rPr>
          <w:b/>
          <w:bCs/>
        </w:rPr>
      </w:pPr>
    </w:p>
    <w:p w:rsidR="0084439F" w:rsidRDefault="0084439F" w:rsidP="005037EE">
      <w:pPr>
        <w:keepNext/>
        <w:keepLines/>
        <w:widowControl w:val="0"/>
        <w:jc w:val="center"/>
        <w:rPr>
          <w:b/>
          <w:bCs/>
        </w:rPr>
      </w:pPr>
    </w:p>
    <w:p w:rsidR="00067BC4" w:rsidRDefault="00067BC4" w:rsidP="005037EE">
      <w:pPr>
        <w:keepNext/>
        <w:keepLines/>
        <w:widowControl w:val="0"/>
        <w:jc w:val="center"/>
        <w:rPr>
          <w:b/>
          <w:bCs/>
        </w:rPr>
      </w:pPr>
    </w:p>
    <w:p w:rsidR="00067BC4" w:rsidRDefault="00067BC4" w:rsidP="005037EE">
      <w:pPr>
        <w:keepNext/>
        <w:keepLines/>
        <w:widowControl w:val="0"/>
        <w:jc w:val="center"/>
        <w:rPr>
          <w:b/>
          <w:bCs/>
        </w:rPr>
      </w:pPr>
    </w:p>
    <w:p w:rsidR="00067BC4" w:rsidRPr="00AB4200" w:rsidRDefault="00067BC4" w:rsidP="005037EE">
      <w:pPr>
        <w:keepNext/>
        <w:keepLines/>
        <w:widowControl w:val="0"/>
        <w:jc w:val="center"/>
        <w:rPr>
          <w:b/>
          <w:bCs/>
        </w:rPr>
      </w:pPr>
    </w:p>
    <w:p w:rsidR="00453DF0" w:rsidRPr="00AB4200" w:rsidRDefault="00496BD8" w:rsidP="005037EE">
      <w:pPr>
        <w:keepNext/>
        <w:keepLines/>
        <w:widowControl w:val="0"/>
        <w:jc w:val="center"/>
        <w:rPr>
          <w:b/>
          <w:bCs/>
        </w:rPr>
      </w:pPr>
      <w:r w:rsidRPr="00AB4200">
        <w:rPr>
          <w:b/>
          <w:bCs/>
        </w:rPr>
        <w:t>20</w:t>
      </w:r>
      <w:r w:rsidR="00D957ED">
        <w:rPr>
          <w:b/>
          <w:bCs/>
        </w:rPr>
        <w:t>20</w:t>
      </w:r>
      <w:r w:rsidR="00CB159C">
        <w:rPr>
          <w:b/>
          <w:bCs/>
        </w:rPr>
        <w:t xml:space="preserve"> </w:t>
      </w:r>
      <w:r w:rsidRPr="00AB4200">
        <w:rPr>
          <w:b/>
          <w:bCs/>
        </w:rPr>
        <w:t>г.</w:t>
      </w:r>
      <w:bookmarkStart w:id="1" w:name="_Ref248571702"/>
    </w:p>
    <w:p w:rsidR="001B2C30" w:rsidRPr="00AB4200" w:rsidRDefault="00453DF0" w:rsidP="005037EE">
      <w:pPr>
        <w:keepNext/>
        <w:keepLines/>
        <w:widowControl w:val="0"/>
        <w:ind w:firstLine="709"/>
        <w:rPr>
          <w:bCs/>
        </w:rPr>
      </w:pPr>
      <w:r w:rsidRPr="00AB4200">
        <w:rPr>
          <w:b/>
          <w:bCs/>
        </w:rPr>
        <w:br w:type="page"/>
      </w:r>
      <w:bookmarkStart w:id="2" w:name="_Ref119427085"/>
      <w:r w:rsidR="001B2C30" w:rsidRPr="00AB4200">
        <w:rPr>
          <w:bCs/>
        </w:rPr>
        <w:lastRenderedPageBreak/>
        <w:t xml:space="preserve">Настоящая документация об аукционе в электронной форме подготовлена в соответствии с </w:t>
      </w:r>
      <w:bookmarkEnd w:id="2"/>
      <w:r w:rsidR="001B2C30" w:rsidRPr="00AB4200">
        <w:rPr>
          <w:bCs/>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Закон)</w:t>
      </w:r>
      <w:r w:rsidR="00D87044" w:rsidRPr="00AB4200">
        <w:rPr>
          <w:bCs/>
        </w:rPr>
        <w:t>.</w:t>
      </w:r>
    </w:p>
    <w:p w:rsidR="001B2C30" w:rsidRPr="00AB4200" w:rsidRDefault="001B2C30" w:rsidP="005037EE">
      <w:pPr>
        <w:keepNext/>
        <w:keepLines/>
        <w:widowControl w:val="0"/>
        <w:ind w:firstLine="709"/>
        <w:rPr>
          <w:b/>
          <w:bCs/>
        </w:rPr>
      </w:pPr>
    </w:p>
    <w:tbl>
      <w:tblPr>
        <w:tblpPr w:leftFromText="180" w:rightFromText="180" w:vertAnchor="text"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7371"/>
      </w:tblGrid>
      <w:tr w:rsidR="008D4C34" w:rsidRPr="00AB4200" w:rsidTr="008D4C34">
        <w:trPr>
          <w:trHeight w:val="20"/>
          <w:tblHeader/>
        </w:trPr>
        <w:tc>
          <w:tcPr>
            <w:tcW w:w="675" w:type="dxa"/>
            <w:shd w:val="clear" w:color="auto" w:fill="E6E6E6"/>
            <w:vAlign w:val="center"/>
          </w:tcPr>
          <w:p w:rsidR="008D4C34" w:rsidRPr="00AB4200" w:rsidRDefault="008D4C34" w:rsidP="005037EE">
            <w:pPr>
              <w:keepNext/>
              <w:keepLines/>
              <w:widowControl w:val="0"/>
              <w:jc w:val="center"/>
              <w:rPr>
                <w:b/>
                <w:bCs/>
              </w:rPr>
            </w:pPr>
            <w:r w:rsidRPr="00AB4200">
              <w:rPr>
                <w:b/>
                <w:bCs/>
              </w:rPr>
              <w:t>№</w:t>
            </w:r>
          </w:p>
        </w:tc>
        <w:tc>
          <w:tcPr>
            <w:tcW w:w="2694" w:type="dxa"/>
            <w:shd w:val="clear" w:color="auto" w:fill="E6E6E6"/>
            <w:vAlign w:val="center"/>
          </w:tcPr>
          <w:p w:rsidR="008D4C34" w:rsidRPr="00AB4200" w:rsidRDefault="008D4C34" w:rsidP="005037EE">
            <w:pPr>
              <w:keepNext/>
              <w:keepLines/>
              <w:widowControl w:val="0"/>
              <w:jc w:val="center"/>
              <w:rPr>
                <w:b/>
                <w:bCs/>
              </w:rPr>
            </w:pPr>
            <w:r w:rsidRPr="00AB4200">
              <w:rPr>
                <w:b/>
                <w:bCs/>
              </w:rPr>
              <w:t>Наименование</w:t>
            </w:r>
          </w:p>
        </w:tc>
        <w:tc>
          <w:tcPr>
            <w:tcW w:w="7371" w:type="dxa"/>
            <w:shd w:val="clear" w:color="auto" w:fill="E6E6E6"/>
            <w:vAlign w:val="center"/>
          </w:tcPr>
          <w:p w:rsidR="008D4C34" w:rsidRPr="00AB4200" w:rsidRDefault="008D4C34" w:rsidP="005037EE">
            <w:pPr>
              <w:keepNext/>
              <w:keepLines/>
              <w:widowControl w:val="0"/>
              <w:jc w:val="center"/>
              <w:rPr>
                <w:b/>
                <w:bCs/>
              </w:rPr>
            </w:pPr>
            <w:r w:rsidRPr="00AB4200">
              <w:rPr>
                <w:b/>
                <w:bCs/>
              </w:rPr>
              <w:t>Информация</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Общая информация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rPr>
            </w:pPr>
          </w:p>
        </w:tc>
        <w:tc>
          <w:tcPr>
            <w:tcW w:w="2694" w:type="dxa"/>
          </w:tcPr>
          <w:p w:rsidR="008D4C34" w:rsidRPr="00AB4200" w:rsidRDefault="008D4C34" w:rsidP="005037EE">
            <w:pPr>
              <w:keepNext/>
              <w:keepLines/>
              <w:widowControl w:val="0"/>
              <w:autoSpaceDE w:val="0"/>
              <w:autoSpaceDN w:val="0"/>
              <w:adjustRightInd w:val="0"/>
              <w:spacing w:after="0"/>
            </w:pPr>
            <w:r w:rsidRPr="00AB4200">
              <w:t xml:space="preserve">Используемый способ определения </w:t>
            </w:r>
            <w:r w:rsidR="00B06471">
              <w:t>подрядчика</w:t>
            </w:r>
          </w:p>
        </w:tc>
        <w:tc>
          <w:tcPr>
            <w:tcW w:w="7371" w:type="dxa"/>
            <w:vAlign w:val="center"/>
          </w:tcPr>
          <w:p w:rsidR="008D4C34" w:rsidRPr="00AB4200" w:rsidRDefault="008D4C34" w:rsidP="005037EE">
            <w:pPr>
              <w:keepNext/>
              <w:keepLines/>
              <w:widowControl w:val="0"/>
              <w:autoSpaceDE w:val="0"/>
              <w:autoSpaceDN w:val="0"/>
              <w:adjustRightInd w:val="0"/>
              <w:spacing w:after="0"/>
              <w:jc w:val="left"/>
            </w:pPr>
            <w:r w:rsidRPr="00AB4200">
              <w:t>Аукцион в электронной форме (электронный аукцион)</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rPr>
            </w:pPr>
          </w:p>
        </w:tc>
        <w:tc>
          <w:tcPr>
            <w:tcW w:w="2694" w:type="dxa"/>
          </w:tcPr>
          <w:p w:rsidR="008D4C34" w:rsidRPr="00AB4200" w:rsidRDefault="008D4C34" w:rsidP="005037EE">
            <w:pPr>
              <w:keepNext/>
              <w:keepLines/>
              <w:widowControl w:val="0"/>
              <w:autoSpaceDE w:val="0"/>
              <w:autoSpaceDN w:val="0"/>
              <w:adjustRightInd w:val="0"/>
              <w:spacing w:after="0"/>
              <w:rPr>
                <w:bCs/>
              </w:rPr>
            </w:pPr>
            <w:r w:rsidRPr="00AB4200">
              <w:rPr>
                <w:bCs/>
              </w:rPr>
              <w:t>Адрес электронной площадки в информационно-телекоммуникационной сети "Интернет"</w:t>
            </w:r>
          </w:p>
        </w:tc>
        <w:tc>
          <w:tcPr>
            <w:tcW w:w="7371" w:type="dxa"/>
            <w:vAlign w:val="center"/>
          </w:tcPr>
          <w:p w:rsidR="008D4C34" w:rsidRPr="00817775" w:rsidRDefault="00BD0126" w:rsidP="005037EE">
            <w:pPr>
              <w:keepNext/>
              <w:keepLines/>
              <w:widowControl w:val="0"/>
              <w:autoSpaceDE w:val="0"/>
              <w:autoSpaceDN w:val="0"/>
              <w:adjustRightInd w:val="0"/>
              <w:spacing w:after="0"/>
              <w:jc w:val="left"/>
            </w:pPr>
            <w:r w:rsidRPr="00804E03">
              <w:rPr>
                <w:lang w:val="en-US"/>
              </w:rPr>
              <w:t>http://roseltorg.ru</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Информация о заказчике</w:t>
            </w:r>
          </w:p>
        </w:tc>
      </w:tr>
      <w:tr w:rsidR="0095641C" w:rsidRPr="00AB4200" w:rsidTr="008D4C34">
        <w:trPr>
          <w:trHeight w:val="20"/>
        </w:trPr>
        <w:tc>
          <w:tcPr>
            <w:tcW w:w="675" w:type="dxa"/>
            <w:vAlign w:val="center"/>
          </w:tcPr>
          <w:p w:rsidR="0095641C" w:rsidRPr="00AB4200" w:rsidRDefault="0095641C" w:rsidP="0095641C">
            <w:pPr>
              <w:keepNext/>
              <w:keepLines/>
              <w:widowControl w:val="0"/>
              <w:numPr>
                <w:ilvl w:val="0"/>
                <w:numId w:val="4"/>
              </w:numPr>
              <w:jc w:val="center"/>
              <w:rPr>
                <w:b/>
              </w:rPr>
            </w:pPr>
          </w:p>
        </w:tc>
        <w:tc>
          <w:tcPr>
            <w:tcW w:w="2694" w:type="dxa"/>
          </w:tcPr>
          <w:p w:rsidR="0095641C" w:rsidRPr="00AB4200" w:rsidRDefault="0095641C" w:rsidP="0095641C">
            <w:pPr>
              <w:keepNext/>
              <w:keepLines/>
              <w:widowControl w:val="0"/>
              <w:autoSpaceDE w:val="0"/>
              <w:autoSpaceDN w:val="0"/>
              <w:adjustRightInd w:val="0"/>
              <w:spacing w:after="0"/>
            </w:pPr>
            <w:r w:rsidRPr="00AB4200">
              <w:t>Наименование заказчика</w:t>
            </w:r>
          </w:p>
        </w:tc>
        <w:tc>
          <w:tcPr>
            <w:tcW w:w="7371" w:type="dxa"/>
            <w:vAlign w:val="center"/>
          </w:tcPr>
          <w:p w:rsidR="0095641C" w:rsidRPr="0030203B" w:rsidRDefault="0030203B" w:rsidP="00FE384B">
            <w:pPr>
              <w:pStyle w:val="af6"/>
              <w:keepNext/>
              <w:keepLines/>
              <w:widowControl w:val="0"/>
              <w:ind w:firstLine="0"/>
              <w:rPr>
                <w:sz w:val="24"/>
                <w:szCs w:val="24"/>
              </w:rPr>
            </w:pPr>
            <w:r w:rsidRPr="0030203B">
              <w:rPr>
                <w:sz w:val="24"/>
                <w:szCs w:val="24"/>
              </w:rPr>
              <w:t xml:space="preserve">Администрация поселка Тим </w:t>
            </w:r>
            <w:proofErr w:type="spellStart"/>
            <w:r w:rsidRPr="0030203B">
              <w:rPr>
                <w:sz w:val="24"/>
                <w:szCs w:val="24"/>
              </w:rPr>
              <w:t>Тимского</w:t>
            </w:r>
            <w:proofErr w:type="spellEnd"/>
            <w:r w:rsidRPr="0030203B">
              <w:rPr>
                <w:sz w:val="24"/>
                <w:szCs w:val="24"/>
              </w:rPr>
              <w:t xml:space="preserve"> района Курской области</w:t>
            </w:r>
          </w:p>
        </w:tc>
      </w:tr>
      <w:tr w:rsidR="00BD0126" w:rsidRPr="00AB4200" w:rsidTr="00E91CED">
        <w:trPr>
          <w:trHeight w:val="391"/>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AB4200" w:rsidRDefault="00BD0126" w:rsidP="005037EE">
            <w:pPr>
              <w:keepNext/>
              <w:keepLines/>
              <w:widowControl w:val="0"/>
              <w:autoSpaceDE w:val="0"/>
              <w:autoSpaceDN w:val="0"/>
              <w:adjustRightInd w:val="0"/>
              <w:spacing w:after="0"/>
            </w:pPr>
            <w:r w:rsidRPr="00AB4200">
              <w:t>Место нахождения заказчика</w:t>
            </w:r>
          </w:p>
        </w:tc>
        <w:tc>
          <w:tcPr>
            <w:tcW w:w="7371" w:type="dxa"/>
            <w:vAlign w:val="center"/>
          </w:tcPr>
          <w:p w:rsidR="00BD0126" w:rsidRPr="00AB4200" w:rsidRDefault="0030203B" w:rsidP="005037EE">
            <w:pPr>
              <w:pStyle w:val="af6"/>
              <w:keepNext/>
              <w:keepLines/>
              <w:widowControl w:val="0"/>
              <w:ind w:firstLine="0"/>
              <w:rPr>
                <w:sz w:val="24"/>
                <w:szCs w:val="24"/>
              </w:rPr>
            </w:pPr>
            <w:r w:rsidRPr="0030203B">
              <w:rPr>
                <w:bCs/>
                <w:sz w:val="24"/>
                <w:szCs w:val="24"/>
              </w:rPr>
              <w:t xml:space="preserve">307060, Курская область, </w:t>
            </w:r>
            <w:proofErr w:type="spellStart"/>
            <w:r w:rsidRPr="0030203B">
              <w:rPr>
                <w:bCs/>
                <w:sz w:val="24"/>
                <w:szCs w:val="24"/>
              </w:rPr>
              <w:t>Тимский</w:t>
            </w:r>
            <w:proofErr w:type="spellEnd"/>
            <w:r w:rsidRPr="0030203B">
              <w:rPr>
                <w:bCs/>
                <w:sz w:val="24"/>
                <w:szCs w:val="24"/>
              </w:rPr>
              <w:t xml:space="preserve"> район, п. Тим, ул. Кирова д.25 «а»</w:t>
            </w:r>
          </w:p>
        </w:tc>
      </w:tr>
      <w:tr w:rsidR="00BD0126" w:rsidRPr="00AB4200" w:rsidTr="008D4C34">
        <w:trPr>
          <w:trHeight w:val="20"/>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AB4200" w:rsidRDefault="00BD0126" w:rsidP="005037EE">
            <w:pPr>
              <w:keepNext/>
              <w:keepLines/>
              <w:widowControl w:val="0"/>
              <w:autoSpaceDE w:val="0"/>
              <w:autoSpaceDN w:val="0"/>
              <w:adjustRightInd w:val="0"/>
              <w:spacing w:after="0"/>
            </w:pPr>
            <w:r w:rsidRPr="00AB4200">
              <w:t>Почтовый адрес заказчика</w:t>
            </w:r>
          </w:p>
        </w:tc>
        <w:tc>
          <w:tcPr>
            <w:tcW w:w="7371" w:type="dxa"/>
            <w:vAlign w:val="center"/>
          </w:tcPr>
          <w:p w:rsidR="00BD0126" w:rsidRPr="00AB4200" w:rsidRDefault="0030203B" w:rsidP="005037EE">
            <w:pPr>
              <w:pStyle w:val="af6"/>
              <w:keepNext/>
              <w:keepLines/>
              <w:widowControl w:val="0"/>
              <w:ind w:firstLine="0"/>
              <w:rPr>
                <w:sz w:val="24"/>
                <w:szCs w:val="24"/>
              </w:rPr>
            </w:pPr>
            <w:r w:rsidRPr="0030203B">
              <w:rPr>
                <w:bCs/>
                <w:sz w:val="24"/>
                <w:szCs w:val="24"/>
              </w:rPr>
              <w:t xml:space="preserve">307060, Курская область, </w:t>
            </w:r>
            <w:proofErr w:type="spellStart"/>
            <w:r w:rsidRPr="0030203B">
              <w:rPr>
                <w:bCs/>
                <w:sz w:val="24"/>
                <w:szCs w:val="24"/>
              </w:rPr>
              <w:t>Тимский</w:t>
            </w:r>
            <w:proofErr w:type="spellEnd"/>
            <w:r w:rsidRPr="0030203B">
              <w:rPr>
                <w:bCs/>
                <w:sz w:val="24"/>
                <w:szCs w:val="24"/>
              </w:rPr>
              <w:t xml:space="preserve"> район, п. Тим, ул. Кирова д.25 «а»</w:t>
            </w:r>
          </w:p>
        </w:tc>
      </w:tr>
      <w:tr w:rsidR="00BD0126" w:rsidRPr="00652205" w:rsidTr="008D4C34">
        <w:trPr>
          <w:trHeight w:val="20"/>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FE384B" w:rsidRDefault="00BD0126" w:rsidP="00FE384B">
            <w:pPr>
              <w:pStyle w:val="af6"/>
              <w:keepNext/>
              <w:keepLines/>
              <w:widowControl w:val="0"/>
              <w:ind w:firstLine="0"/>
              <w:rPr>
                <w:sz w:val="24"/>
                <w:szCs w:val="24"/>
              </w:rPr>
            </w:pPr>
            <w:r w:rsidRPr="00FE384B">
              <w:rPr>
                <w:sz w:val="24"/>
                <w:szCs w:val="24"/>
              </w:rPr>
              <w:t>Адрес электронной почты заказчика</w:t>
            </w:r>
          </w:p>
        </w:tc>
        <w:tc>
          <w:tcPr>
            <w:tcW w:w="7371" w:type="dxa"/>
            <w:vAlign w:val="center"/>
          </w:tcPr>
          <w:p w:rsidR="00BD0126" w:rsidRPr="0001009D" w:rsidRDefault="0030203B" w:rsidP="00FE384B">
            <w:pPr>
              <w:pStyle w:val="af6"/>
              <w:keepNext/>
              <w:keepLines/>
              <w:widowControl w:val="0"/>
              <w:ind w:firstLine="0"/>
              <w:rPr>
                <w:sz w:val="24"/>
                <w:szCs w:val="24"/>
              </w:rPr>
            </w:pPr>
            <w:proofErr w:type="spellStart"/>
            <w:r w:rsidRPr="0030203B">
              <w:rPr>
                <w:bCs/>
                <w:sz w:val="24"/>
                <w:szCs w:val="24"/>
                <w:lang w:val="en-US"/>
              </w:rPr>
              <w:t>poseloktim</w:t>
            </w:r>
            <w:proofErr w:type="spellEnd"/>
            <w:r w:rsidRPr="0030203B">
              <w:rPr>
                <w:bCs/>
                <w:sz w:val="24"/>
                <w:szCs w:val="24"/>
              </w:rPr>
              <w:t>@</w:t>
            </w:r>
            <w:r w:rsidRPr="0030203B">
              <w:rPr>
                <w:bCs/>
                <w:sz w:val="24"/>
                <w:szCs w:val="24"/>
                <w:lang w:val="en-US"/>
              </w:rPr>
              <w:t>mail</w:t>
            </w:r>
            <w:r w:rsidRPr="0030203B">
              <w:rPr>
                <w:bCs/>
                <w:sz w:val="24"/>
                <w:szCs w:val="24"/>
              </w:rPr>
              <w:t>.</w:t>
            </w:r>
            <w:proofErr w:type="spellStart"/>
            <w:r w:rsidRPr="0030203B">
              <w:rPr>
                <w:bCs/>
                <w:sz w:val="24"/>
                <w:szCs w:val="24"/>
                <w:lang w:val="en-US"/>
              </w:rPr>
              <w:t>ru</w:t>
            </w:r>
            <w:proofErr w:type="spellEnd"/>
          </w:p>
        </w:tc>
      </w:tr>
      <w:tr w:rsidR="00BD0126" w:rsidRPr="00AB4200" w:rsidTr="008D4C34">
        <w:trPr>
          <w:trHeight w:val="20"/>
        </w:trPr>
        <w:tc>
          <w:tcPr>
            <w:tcW w:w="675" w:type="dxa"/>
            <w:vAlign w:val="center"/>
          </w:tcPr>
          <w:p w:rsidR="00BD0126" w:rsidRPr="00652205" w:rsidRDefault="00BD0126" w:rsidP="005037EE">
            <w:pPr>
              <w:keepNext/>
              <w:keepLines/>
              <w:widowControl w:val="0"/>
              <w:numPr>
                <w:ilvl w:val="0"/>
                <w:numId w:val="4"/>
              </w:numPr>
              <w:jc w:val="center"/>
              <w:rPr>
                <w:b/>
                <w:lang w:val="en-US"/>
              </w:rPr>
            </w:pPr>
          </w:p>
        </w:tc>
        <w:tc>
          <w:tcPr>
            <w:tcW w:w="2694" w:type="dxa"/>
          </w:tcPr>
          <w:p w:rsidR="00BD0126" w:rsidRPr="00AB4200" w:rsidRDefault="00BD0126" w:rsidP="005037EE">
            <w:pPr>
              <w:keepNext/>
              <w:keepLines/>
              <w:widowControl w:val="0"/>
              <w:autoSpaceDE w:val="0"/>
              <w:autoSpaceDN w:val="0"/>
              <w:adjustRightInd w:val="0"/>
              <w:spacing w:after="0"/>
            </w:pPr>
            <w:r w:rsidRPr="00AB4200">
              <w:t xml:space="preserve">Номер контактного телефона заказчика </w:t>
            </w:r>
          </w:p>
        </w:tc>
        <w:tc>
          <w:tcPr>
            <w:tcW w:w="7371" w:type="dxa"/>
            <w:vAlign w:val="center"/>
          </w:tcPr>
          <w:p w:rsidR="00BD0126" w:rsidRPr="008F5288" w:rsidRDefault="0030203B" w:rsidP="00FE384B">
            <w:pPr>
              <w:pStyle w:val="af6"/>
              <w:keepNext/>
              <w:keepLines/>
              <w:widowControl w:val="0"/>
              <w:ind w:firstLine="0"/>
              <w:rPr>
                <w:sz w:val="24"/>
                <w:szCs w:val="24"/>
                <w:lang w:val="en-US"/>
              </w:rPr>
            </w:pPr>
            <w:r w:rsidRPr="0030203B">
              <w:rPr>
                <w:bCs/>
                <w:sz w:val="22"/>
                <w:szCs w:val="22"/>
              </w:rPr>
              <w:t>8(47153)2-32-18</w:t>
            </w:r>
          </w:p>
        </w:tc>
      </w:tr>
      <w:tr w:rsidR="00BD0126" w:rsidRPr="00AB4200" w:rsidTr="008D4C34">
        <w:trPr>
          <w:trHeight w:val="20"/>
        </w:trPr>
        <w:tc>
          <w:tcPr>
            <w:tcW w:w="675" w:type="dxa"/>
            <w:vAlign w:val="center"/>
          </w:tcPr>
          <w:p w:rsidR="00BD0126" w:rsidRPr="00AB4200" w:rsidRDefault="00BD0126" w:rsidP="005037EE">
            <w:pPr>
              <w:keepNext/>
              <w:keepLines/>
              <w:widowControl w:val="0"/>
              <w:numPr>
                <w:ilvl w:val="0"/>
                <w:numId w:val="4"/>
              </w:numPr>
              <w:jc w:val="center"/>
              <w:rPr>
                <w:b/>
              </w:rPr>
            </w:pPr>
          </w:p>
        </w:tc>
        <w:tc>
          <w:tcPr>
            <w:tcW w:w="2694" w:type="dxa"/>
          </w:tcPr>
          <w:p w:rsidR="00BD0126" w:rsidRPr="00AB4200" w:rsidRDefault="00BD0126" w:rsidP="005037EE">
            <w:pPr>
              <w:keepNext/>
              <w:keepLines/>
              <w:widowControl w:val="0"/>
              <w:autoSpaceDE w:val="0"/>
              <w:autoSpaceDN w:val="0"/>
              <w:adjustRightInd w:val="0"/>
              <w:spacing w:after="0"/>
            </w:pPr>
            <w:r w:rsidRPr="00AB4200">
              <w:t>Ответственное должностное лицо заказчика</w:t>
            </w:r>
          </w:p>
        </w:tc>
        <w:tc>
          <w:tcPr>
            <w:tcW w:w="7371" w:type="dxa"/>
            <w:vAlign w:val="center"/>
          </w:tcPr>
          <w:p w:rsidR="00BD0126" w:rsidRPr="008F5288" w:rsidRDefault="0030203B" w:rsidP="000F30B0">
            <w:pPr>
              <w:keepNext/>
              <w:keepLines/>
              <w:widowControl w:val="0"/>
              <w:autoSpaceDE w:val="0"/>
              <w:autoSpaceDN w:val="0"/>
              <w:adjustRightInd w:val="0"/>
              <w:spacing w:after="0"/>
            </w:pPr>
            <w:proofErr w:type="spellStart"/>
            <w:r w:rsidRPr="0030203B">
              <w:t>Куракулов</w:t>
            </w:r>
            <w:proofErr w:type="spellEnd"/>
            <w:r w:rsidRPr="0030203B">
              <w:t xml:space="preserve"> Алексей Владимирович - глава п. Тим </w:t>
            </w:r>
            <w:proofErr w:type="spellStart"/>
            <w:r w:rsidRPr="0030203B">
              <w:t>Тимского</w:t>
            </w:r>
            <w:proofErr w:type="spellEnd"/>
            <w:r w:rsidRPr="0030203B">
              <w:t xml:space="preserve"> района Курской области</w:t>
            </w:r>
          </w:p>
        </w:tc>
      </w:tr>
      <w:tr w:rsidR="00BD0126" w:rsidRPr="00AB4200" w:rsidTr="008D4C34">
        <w:trPr>
          <w:trHeight w:val="20"/>
        </w:trPr>
        <w:tc>
          <w:tcPr>
            <w:tcW w:w="675" w:type="dxa"/>
            <w:vAlign w:val="center"/>
          </w:tcPr>
          <w:p w:rsidR="00BD0126" w:rsidRPr="003C2CDA" w:rsidRDefault="00BD0126" w:rsidP="005037EE">
            <w:pPr>
              <w:keepNext/>
              <w:keepLines/>
              <w:widowControl w:val="0"/>
              <w:numPr>
                <w:ilvl w:val="0"/>
                <w:numId w:val="4"/>
              </w:numPr>
              <w:jc w:val="center"/>
              <w:rPr>
                <w:b/>
              </w:rPr>
            </w:pPr>
          </w:p>
        </w:tc>
        <w:tc>
          <w:tcPr>
            <w:tcW w:w="2694" w:type="dxa"/>
          </w:tcPr>
          <w:p w:rsidR="00BD0126" w:rsidRPr="003C2CDA" w:rsidRDefault="00BD0126" w:rsidP="005037EE">
            <w:pPr>
              <w:keepNext/>
              <w:keepLines/>
              <w:widowControl w:val="0"/>
              <w:autoSpaceDE w:val="0"/>
              <w:autoSpaceDN w:val="0"/>
              <w:adjustRightInd w:val="0"/>
              <w:spacing w:after="0"/>
              <w:jc w:val="left"/>
            </w:pPr>
            <w:r w:rsidRPr="003C2CDA">
              <w:t xml:space="preserve">Информация о контрактной службе, контрактном управляющем, </w:t>
            </w:r>
            <w:proofErr w:type="gramStart"/>
            <w:r w:rsidRPr="003C2CDA">
              <w:t>ответственных</w:t>
            </w:r>
            <w:proofErr w:type="gramEnd"/>
            <w:r w:rsidRPr="003C2CDA">
              <w:t xml:space="preserve"> за заключение контракта</w:t>
            </w:r>
          </w:p>
        </w:tc>
        <w:tc>
          <w:tcPr>
            <w:tcW w:w="7371" w:type="dxa"/>
            <w:vAlign w:val="center"/>
          </w:tcPr>
          <w:p w:rsidR="00964501" w:rsidRPr="00B40DCB" w:rsidRDefault="00964501" w:rsidP="007F55A1">
            <w:pPr>
              <w:keepNext/>
              <w:keepLines/>
              <w:widowControl w:val="0"/>
              <w:autoSpaceDE w:val="0"/>
              <w:autoSpaceDN w:val="0"/>
              <w:adjustRightInd w:val="0"/>
              <w:spacing w:after="0"/>
            </w:pPr>
            <w:r w:rsidRPr="007F55A1">
              <w:t xml:space="preserve">Контрактный управляющий – </w:t>
            </w:r>
            <w:r w:rsidR="00FE5F8C" w:rsidRPr="00FE5F8C">
              <w:t xml:space="preserve">Якунин Роман Александрович – </w:t>
            </w:r>
            <w:r w:rsidR="00E72144">
              <w:t>главный</w:t>
            </w:r>
            <w:r w:rsidR="00FE5F8C" w:rsidRPr="00FE5F8C">
              <w:t xml:space="preserve"> специалист-эксперт по земельным и имущественным вопросам администрация п. Тим </w:t>
            </w:r>
            <w:proofErr w:type="spellStart"/>
            <w:r w:rsidR="00FE5F8C" w:rsidRPr="00FE5F8C">
              <w:t>Тимского</w:t>
            </w:r>
            <w:proofErr w:type="spellEnd"/>
            <w:r w:rsidR="00FE5F8C" w:rsidRPr="00FE5F8C">
              <w:t xml:space="preserve"> района Курской области</w:t>
            </w:r>
          </w:p>
          <w:p w:rsidR="00BD0126" w:rsidRPr="00B40DCB" w:rsidRDefault="00BD0126" w:rsidP="005037EE">
            <w:pPr>
              <w:pStyle w:val="af6"/>
              <w:keepNext/>
              <w:keepLines/>
              <w:widowControl w:val="0"/>
              <w:ind w:firstLine="0"/>
              <w:jc w:val="left"/>
              <w:rPr>
                <w:sz w:val="24"/>
                <w:szCs w:val="24"/>
              </w:rPr>
            </w:pP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spacing w:after="0"/>
              <w:jc w:val="center"/>
              <w:rPr>
                <w:b/>
                <w:i/>
              </w:rPr>
            </w:pPr>
            <w:r w:rsidRPr="00AB4200">
              <w:rPr>
                <w:b/>
                <w:i/>
              </w:rPr>
              <w:t>Информация об объекте закупки</w:t>
            </w:r>
          </w:p>
        </w:tc>
      </w:tr>
      <w:tr w:rsidR="00A47E11" w:rsidRPr="00AB4200" w:rsidTr="008D4C34">
        <w:trPr>
          <w:trHeight w:val="20"/>
        </w:trPr>
        <w:tc>
          <w:tcPr>
            <w:tcW w:w="675" w:type="dxa"/>
            <w:vAlign w:val="center"/>
          </w:tcPr>
          <w:p w:rsidR="00A47E11" w:rsidRPr="00AB4200" w:rsidRDefault="00A47E11" w:rsidP="005037EE">
            <w:pPr>
              <w:keepNext/>
              <w:keepLines/>
              <w:widowControl w:val="0"/>
              <w:numPr>
                <w:ilvl w:val="0"/>
                <w:numId w:val="4"/>
              </w:numPr>
              <w:jc w:val="center"/>
              <w:rPr>
                <w:b/>
                <w:bCs/>
              </w:rPr>
            </w:pPr>
          </w:p>
        </w:tc>
        <w:tc>
          <w:tcPr>
            <w:tcW w:w="2694" w:type="dxa"/>
          </w:tcPr>
          <w:p w:rsidR="00A47E11" w:rsidRPr="00AB4200" w:rsidRDefault="00A47E11" w:rsidP="007B40B9">
            <w:pPr>
              <w:keepNext/>
              <w:keepLines/>
              <w:widowControl w:val="0"/>
              <w:spacing w:after="0"/>
              <w:jc w:val="left"/>
            </w:pPr>
            <w:r w:rsidRPr="00AB4200">
              <w:t>Наименование объекта закупки и количество товара</w:t>
            </w:r>
          </w:p>
        </w:tc>
        <w:tc>
          <w:tcPr>
            <w:tcW w:w="7371" w:type="dxa"/>
            <w:vAlign w:val="center"/>
          </w:tcPr>
          <w:p w:rsidR="00886DEA" w:rsidRDefault="00E33F58" w:rsidP="00E33F58">
            <w:pPr>
              <w:keepNext/>
              <w:keepLines/>
              <w:widowControl w:val="0"/>
              <w:spacing w:after="0"/>
              <w:jc w:val="left"/>
            </w:pPr>
            <w:r w:rsidRPr="00E33F58">
              <w:t>Ремонт автомобильной дороги по ул. К. Маркса в п. Тим</w:t>
            </w:r>
            <w:r w:rsidR="00223D85" w:rsidRPr="00223D85">
              <w:t>.</w:t>
            </w:r>
            <w:r w:rsidR="00F71188">
              <w:t xml:space="preserve"> </w:t>
            </w:r>
          </w:p>
          <w:p w:rsidR="00661971" w:rsidRPr="009843C5" w:rsidRDefault="00E82583" w:rsidP="00E33F58">
            <w:pPr>
              <w:keepNext/>
              <w:keepLines/>
              <w:widowControl w:val="0"/>
              <w:spacing w:after="0"/>
              <w:jc w:val="left"/>
            </w:pPr>
            <w:r w:rsidRPr="009843C5">
              <w:t xml:space="preserve">кол-во – 1 </w:t>
            </w:r>
            <w:proofErr w:type="spellStart"/>
            <w:r w:rsidRPr="009843C5">
              <w:t>усл</w:t>
            </w:r>
            <w:proofErr w:type="spellEnd"/>
            <w:r w:rsidRPr="009843C5">
              <w:t>.</w:t>
            </w:r>
            <w:r w:rsidR="00183C1A" w:rsidRPr="009843C5">
              <w:t xml:space="preserve"> </w:t>
            </w:r>
            <w:r w:rsidR="00661971" w:rsidRPr="009843C5">
              <w:t>ед.</w:t>
            </w:r>
          </w:p>
          <w:p w:rsidR="0033598F" w:rsidRPr="0033598F" w:rsidRDefault="00CB159C" w:rsidP="00E33F58">
            <w:pPr>
              <w:keepNext/>
              <w:keepLines/>
              <w:widowControl w:val="0"/>
              <w:spacing w:after="0"/>
              <w:jc w:val="left"/>
            </w:pPr>
            <w:r w:rsidRPr="009843C5">
              <w:t>ИКЗ -</w:t>
            </w:r>
            <w:r w:rsidR="00223D85" w:rsidRPr="00E33F58">
              <w:t xml:space="preserve"> </w:t>
            </w:r>
            <w:r w:rsidR="00E33F58" w:rsidRPr="00E33F58">
              <w:t>203462400093046240100100110014211244</w:t>
            </w:r>
          </w:p>
          <w:p w:rsidR="00661971" w:rsidRPr="009843C5" w:rsidRDefault="00661971" w:rsidP="00E33F58">
            <w:pPr>
              <w:keepNext/>
              <w:keepLines/>
              <w:widowControl w:val="0"/>
              <w:spacing w:after="0"/>
              <w:jc w:val="left"/>
            </w:pPr>
            <w:r w:rsidRPr="007B40B9">
              <w:t xml:space="preserve">Номер БО </w:t>
            </w:r>
            <w:r w:rsidR="000E4BFD" w:rsidRPr="007B40B9">
              <w:t>–</w:t>
            </w:r>
            <w:r w:rsidRPr="007B40B9">
              <w:t xml:space="preserve"> </w:t>
            </w:r>
            <w:r w:rsidR="00E33F58" w:rsidRPr="00E33F58">
              <w:t xml:space="preserve">3830221220440000192 </w:t>
            </w:r>
            <w:r w:rsidRPr="007B40B9">
              <w:t xml:space="preserve">от </w:t>
            </w:r>
            <w:r w:rsidR="00E33F58">
              <w:t>13</w:t>
            </w:r>
            <w:r w:rsidRPr="007B40B9">
              <w:t>.</w:t>
            </w:r>
            <w:r w:rsidR="00E33F58">
              <w:t>04</w:t>
            </w:r>
            <w:r w:rsidRPr="007B40B9">
              <w:t>.20</w:t>
            </w:r>
            <w:r w:rsidR="00223D85">
              <w:t>20</w:t>
            </w:r>
            <w:r w:rsidRPr="007B40B9">
              <w:t xml:space="preserve"> г.</w:t>
            </w:r>
          </w:p>
        </w:tc>
      </w:tr>
      <w:tr w:rsidR="00A47E11" w:rsidRPr="00AB4200" w:rsidTr="008D4C34">
        <w:trPr>
          <w:trHeight w:val="20"/>
        </w:trPr>
        <w:tc>
          <w:tcPr>
            <w:tcW w:w="675" w:type="dxa"/>
            <w:vAlign w:val="center"/>
          </w:tcPr>
          <w:p w:rsidR="00A47E11" w:rsidRPr="00AB4200" w:rsidRDefault="00A47E11" w:rsidP="005037EE">
            <w:pPr>
              <w:keepNext/>
              <w:keepLines/>
              <w:widowControl w:val="0"/>
              <w:numPr>
                <w:ilvl w:val="0"/>
                <w:numId w:val="4"/>
              </w:numPr>
              <w:jc w:val="center"/>
              <w:rPr>
                <w:b/>
                <w:bCs/>
              </w:rPr>
            </w:pPr>
          </w:p>
        </w:tc>
        <w:tc>
          <w:tcPr>
            <w:tcW w:w="2694" w:type="dxa"/>
          </w:tcPr>
          <w:p w:rsidR="00A47E11" w:rsidRPr="00AB4200" w:rsidRDefault="00A47E11" w:rsidP="005037EE">
            <w:pPr>
              <w:keepNext/>
              <w:keepLines/>
              <w:widowControl w:val="0"/>
            </w:pPr>
            <w:r w:rsidRPr="00AB4200">
              <w:t>Описание объекта закупки</w:t>
            </w:r>
          </w:p>
        </w:tc>
        <w:tc>
          <w:tcPr>
            <w:tcW w:w="7371" w:type="dxa"/>
            <w:vAlign w:val="center"/>
          </w:tcPr>
          <w:p w:rsidR="00A47E11" w:rsidRPr="00006A62" w:rsidRDefault="00A47E11" w:rsidP="00E33F58">
            <w:pPr>
              <w:keepNext/>
              <w:keepLines/>
              <w:widowControl w:val="0"/>
              <w:spacing w:after="0"/>
            </w:pPr>
            <w:r w:rsidRPr="00006A62">
              <w:t xml:space="preserve">В соответствии </w:t>
            </w:r>
            <w:r w:rsidR="00741AAE">
              <w:t>с</w:t>
            </w:r>
            <w:r w:rsidR="00741AAE" w:rsidRPr="00084572">
              <w:rPr>
                <w:sz w:val="22"/>
                <w:szCs w:val="22"/>
              </w:rPr>
              <w:t xml:space="preserve"> локаль</w:t>
            </w:r>
            <w:r w:rsidR="00741AAE">
              <w:rPr>
                <w:sz w:val="22"/>
                <w:szCs w:val="22"/>
              </w:rPr>
              <w:t>ной</w:t>
            </w:r>
            <w:r w:rsidR="00741AAE" w:rsidRPr="00084572">
              <w:rPr>
                <w:sz w:val="22"/>
                <w:szCs w:val="22"/>
              </w:rPr>
              <w:t xml:space="preserve"> </w:t>
            </w:r>
            <w:r w:rsidR="00741AAE">
              <w:rPr>
                <w:sz w:val="22"/>
                <w:szCs w:val="22"/>
              </w:rPr>
              <w:t>сметой</w:t>
            </w:r>
            <w:r w:rsidR="00741AAE">
              <w:t xml:space="preserve"> </w:t>
            </w:r>
            <w:r w:rsidR="008D0106">
              <w:t>(</w:t>
            </w:r>
            <w:r w:rsidR="00CF75C1" w:rsidRPr="00CF75C1">
              <w:t>Приложение №2 к проекту контракта</w:t>
            </w:r>
            <w:r>
              <w:t>).</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spacing w:after="0"/>
              <w:jc w:val="center"/>
              <w:rPr>
                <w:b/>
                <w:i/>
              </w:rPr>
            </w:pPr>
            <w:r w:rsidRPr="00AB4200">
              <w:rPr>
                <w:b/>
                <w:i/>
              </w:rPr>
              <w:t>Информация о цене контракта</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8E166C">
            <w:pPr>
              <w:keepNext/>
              <w:keepLines/>
              <w:widowControl w:val="0"/>
              <w:jc w:val="left"/>
            </w:pPr>
            <w:r w:rsidRPr="00AB4200">
              <w:t>Начальная (максимальная) цена контракта</w:t>
            </w:r>
          </w:p>
        </w:tc>
        <w:tc>
          <w:tcPr>
            <w:tcW w:w="7371" w:type="dxa"/>
            <w:vAlign w:val="center"/>
          </w:tcPr>
          <w:p w:rsidR="008D4C34" w:rsidRPr="00B675ED" w:rsidRDefault="00E33F58" w:rsidP="00E33F58">
            <w:pPr>
              <w:keepNext/>
              <w:keepLines/>
              <w:widowControl w:val="0"/>
              <w:autoSpaceDE w:val="0"/>
              <w:autoSpaceDN w:val="0"/>
              <w:adjustRightInd w:val="0"/>
              <w:spacing w:after="0"/>
              <w:jc w:val="left"/>
              <w:rPr>
                <w:b/>
              </w:rPr>
            </w:pPr>
            <w:r w:rsidRPr="00E33F58">
              <w:rPr>
                <w:b/>
                <w:bCs/>
              </w:rPr>
              <w:t>1 256 630</w:t>
            </w:r>
            <w:r w:rsidR="00223D85" w:rsidRPr="00223D85">
              <w:rPr>
                <w:b/>
                <w:bCs/>
              </w:rPr>
              <w:t xml:space="preserve"> (</w:t>
            </w:r>
            <w:r>
              <w:rPr>
                <w:b/>
                <w:bCs/>
              </w:rPr>
              <w:t>Один</w:t>
            </w:r>
            <w:r w:rsidR="00223D85" w:rsidRPr="00223D85">
              <w:rPr>
                <w:b/>
                <w:bCs/>
              </w:rPr>
              <w:t xml:space="preserve"> </w:t>
            </w:r>
            <w:r>
              <w:rPr>
                <w:b/>
                <w:bCs/>
              </w:rPr>
              <w:t>миллион</w:t>
            </w:r>
            <w:r w:rsidR="00223D85" w:rsidRPr="00223D85">
              <w:rPr>
                <w:b/>
                <w:bCs/>
              </w:rPr>
              <w:t xml:space="preserve"> </w:t>
            </w:r>
            <w:r>
              <w:rPr>
                <w:b/>
                <w:bCs/>
              </w:rPr>
              <w:t>двести пятьдесят шесть</w:t>
            </w:r>
            <w:r w:rsidR="00223D85" w:rsidRPr="00223D85">
              <w:rPr>
                <w:b/>
                <w:bCs/>
              </w:rPr>
              <w:t xml:space="preserve"> тысяч </w:t>
            </w:r>
            <w:r>
              <w:rPr>
                <w:b/>
                <w:bCs/>
              </w:rPr>
              <w:t>шестьсот тридцать</w:t>
            </w:r>
            <w:r w:rsidR="00223D85" w:rsidRPr="00223D85">
              <w:rPr>
                <w:b/>
                <w:bCs/>
              </w:rPr>
              <w:t>) руб. 00 коп.</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8E166C">
            <w:pPr>
              <w:keepNext/>
              <w:keepLines/>
              <w:widowControl w:val="0"/>
              <w:ind w:right="-108"/>
              <w:jc w:val="left"/>
            </w:pPr>
            <w:r w:rsidRPr="00AB4200">
              <w:t>Обоснование начальной (максимальной) цены контракта</w:t>
            </w:r>
          </w:p>
        </w:tc>
        <w:tc>
          <w:tcPr>
            <w:tcW w:w="7371" w:type="dxa"/>
            <w:vAlign w:val="center"/>
          </w:tcPr>
          <w:p w:rsidR="008D4C34" w:rsidRPr="00AB4200" w:rsidRDefault="0096335E" w:rsidP="00741AAE">
            <w:pPr>
              <w:keepNext/>
              <w:keepLines/>
              <w:widowControl w:val="0"/>
              <w:autoSpaceDE w:val="0"/>
              <w:autoSpaceDN w:val="0"/>
              <w:adjustRightInd w:val="0"/>
              <w:spacing w:after="0"/>
              <w:jc w:val="left"/>
            </w:pPr>
            <w:r w:rsidRPr="0096335E">
              <w:rPr>
                <w:bCs/>
              </w:rPr>
              <w:t xml:space="preserve">НМЦК </w:t>
            </w:r>
            <w:proofErr w:type="gramStart"/>
            <w:r w:rsidRPr="0096335E">
              <w:rPr>
                <w:bCs/>
              </w:rPr>
              <w:t>сформирована</w:t>
            </w:r>
            <w:proofErr w:type="gramEnd"/>
            <w:r w:rsidRPr="0096335E">
              <w:rPr>
                <w:bCs/>
              </w:rPr>
              <w:t xml:space="preserve"> проектно-сметным методом на основании </w:t>
            </w:r>
            <w:r w:rsidR="00741AAE" w:rsidRPr="00084572">
              <w:rPr>
                <w:sz w:val="22"/>
                <w:szCs w:val="22"/>
              </w:rPr>
              <w:t>локаль</w:t>
            </w:r>
            <w:r w:rsidR="00741AAE">
              <w:rPr>
                <w:sz w:val="22"/>
                <w:szCs w:val="22"/>
              </w:rPr>
              <w:t>ной</w:t>
            </w:r>
            <w:r w:rsidR="00741AAE" w:rsidRPr="00084572">
              <w:rPr>
                <w:sz w:val="22"/>
                <w:szCs w:val="22"/>
              </w:rPr>
              <w:t xml:space="preserve"> </w:t>
            </w:r>
            <w:r w:rsidR="00741AAE">
              <w:rPr>
                <w:sz w:val="22"/>
                <w:szCs w:val="22"/>
              </w:rPr>
              <w:t>сметы</w:t>
            </w:r>
            <w:r w:rsidR="00CF75C1">
              <w:rPr>
                <w:bCs/>
              </w:rPr>
              <w:t>.</w:t>
            </w:r>
            <w:r w:rsidR="00FE5F8C">
              <w:rPr>
                <w:bCs/>
              </w:rPr>
              <w:t xml:space="preserve"> </w:t>
            </w:r>
            <w:r w:rsidR="00CF75C1" w:rsidRPr="00CF75C1">
              <w:rPr>
                <w:bCs/>
              </w:rPr>
              <w:t xml:space="preserve"> Обоснование в Приложении № </w:t>
            </w:r>
            <w:r w:rsidR="007367E0">
              <w:rPr>
                <w:bCs/>
              </w:rPr>
              <w:t>4</w:t>
            </w:r>
            <w:r w:rsidR="00CF75C1" w:rsidRPr="00CF75C1">
              <w:rPr>
                <w:bCs/>
              </w:rPr>
              <w:t xml:space="preserve"> к аукционной документации.</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8E166C">
            <w:pPr>
              <w:keepNext/>
              <w:keepLines/>
              <w:widowControl w:val="0"/>
              <w:jc w:val="left"/>
            </w:pPr>
            <w:r w:rsidRPr="00AB4200">
              <w:t>Источник финансирования</w:t>
            </w:r>
          </w:p>
        </w:tc>
        <w:tc>
          <w:tcPr>
            <w:tcW w:w="7371" w:type="dxa"/>
            <w:vAlign w:val="center"/>
          </w:tcPr>
          <w:p w:rsidR="008D4C34" w:rsidRPr="00C06960" w:rsidRDefault="00AC2432" w:rsidP="005037EE">
            <w:pPr>
              <w:keepNext/>
              <w:keepLines/>
              <w:widowControl w:val="0"/>
              <w:autoSpaceDE w:val="0"/>
              <w:autoSpaceDN w:val="0"/>
              <w:adjustRightInd w:val="0"/>
              <w:spacing w:after="0"/>
              <w:jc w:val="left"/>
              <w:rPr>
                <w:bCs/>
              </w:rPr>
            </w:pPr>
            <w:r w:rsidRPr="00C06960">
              <w:rPr>
                <w:bCs/>
              </w:rPr>
              <w:t>Финансирование по Контракту осуществляется из</w:t>
            </w:r>
            <w:r w:rsidR="00C06960" w:rsidRPr="00C06960">
              <w:rPr>
                <w:bCs/>
              </w:rPr>
              <w:t xml:space="preserve"> средств </w:t>
            </w:r>
            <w:r w:rsidRPr="00C06960">
              <w:rPr>
                <w:bCs/>
              </w:rPr>
              <w:t>местного бюджет</w:t>
            </w:r>
            <w:r w:rsidR="00E33F58">
              <w:rPr>
                <w:bCs/>
              </w:rPr>
              <w:t>а</w:t>
            </w:r>
            <w:r w:rsidRPr="00C06960">
              <w:rPr>
                <w:bCs/>
              </w:rPr>
              <w:t>.</w:t>
            </w:r>
          </w:p>
          <w:p w:rsidR="00053C3C" w:rsidRPr="00AB4200" w:rsidRDefault="00053C3C" w:rsidP="005037EE">
            <w:pPr>
              <w:keepNext/>
              <w:keepLines/>
              <w:widowControl w:val="0"/>
              <w:autoSpaceDE w:val="0"/>
              <w:autoSpaceDN w:val="0"/>
              <w:adjustRightInd w:val="0"/>
              <w:spacing w:after="0"/>
              <w:jc w:val="left"/>
            </w:pP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autoSpaceDE w:val="0"/>
              <w:autoSpaceDN w:val="0"/>
              <w:adjustRightInd w:val="0"/>
              <w:spacing w:after="0"/>
              <w:jc w:val="left"/>
            </w:pPr>
            <w:r w:rsidRPr="00AB4200">
              <w:t xml:space="preserve">Информация о валюте, используемой для формирования цены контракта и расчетов с </w:t>
            </w:r>
            <w:r w:rsidR="00B06471">
              <w:t>подрядчиками</w:t>
            </w:r>
          </w:p>
        </w:tc>
        <w:tc>
          <w:tcPr>
            <w:tcW w:w="7371" w:type="dxa"/>
            <w:vAlign w:val="center"/>
          </w:tcPr>
          <w:p w:rsidR="008D4C34" w:rsidRPr="00AB4200" w:rsidRDefault="008D4C34" w:rsidP="005037EE">
            <w:pPr>
              <w:keepNext/>
              <w:keepLines/>
              <w:widowControl w:val="0"/>
              <w:spacing w:after="0"/>
              <w:jc w:val="left"/>
              <w:rPr>
                <w:i/>
              </w:rPr>
            </w:pPr>
            <w:r w:rsidRPr="00AB4200">
              <w:t>Национальная валюта Российской Федерации – российский рубль</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jc w:val="left"/>
            </w:pPr>
            <w:r w:rsidRPr="00AB420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71" w:type="dxa"/>
            <w:vAlign w:val="center"/>
          </w:tcPr>
          <w:p w:rsidR="008D4C34" w:rsidRPr="00AB4200" w:rsidRDefault="008D4C34" w:rsidP="005037EE">
            <w:pPr>
              <w:keepNext/>
              <w:keepLines/>
              <w:widowControl w:val="0"/>
              <w:spacing w:after="0"/>
              <w:jc w:val="left"/>
            </w:pPr>
            <w:r w:rsidRPr="00AB4200">
              <w:t>Не применяется</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Условия контракта</w:t>
            </w:r>
          </w:p>
        </w:tc>
      </w:tr>
      <w:tr w:rsidR="00017539" w:rsidRPr="00AB4200" w:rsidTr="008D4C34">
        <w:trPr>
          <w:trHeight w:val="20"/>
        </w:trPr>
        <w:tc>
          <w:tcPr>
            <w:tcW w:w="675" w:type="dxa"/>
            <w:vAlign w:val="center"/>
          </w:tcPr>
          <w:p w:rsidR="00017539" w:rsidRPr="00AB4200" w:rsidRDefault="00017539" w:rsidP="00017539">
            <w:pPr>
              <w:keepNext/>
              <w:keepLines/>
              <w:widowControl w:val="0"/>
              <w:numPr>
                <w:ilvl w:val="0"/>
                <w:numId w:val="4"/>
              </w:numPr>
              <w:jc w:val="center"/>
              <w:rPr>
                <w:b/>
                <w:bCs/>
              </w:rPr>
            </w:pPr>
          </w:p>
        </w:tc>
        <w:tc>
          <w:tcPr>
            <w:tcW w:w="2694" w:type="dxa"/>
            <w:vAlign w:val="center"/>
          </w:tcPr>
          <w:p w:rsidR="00017539" w:rsidRPr="00AB4200" w:rsidRDefault="00017539" w:rsidP="00017539">
            <w:pPr>
              <w:keepNext/>
              <w:keepLines/>
              <w:widowControl w:val="0"/>
              <w:jc w:val="left"/>
            </w:pPr>
            <w:r w:rsidRPr="00AB4200">
              <w:t xml:space="preserve">Место </w:t>
            </w:r>
            <w:r>
              <w:t>выполнения работ</w:t>
            </w:r>
          </w:p>
        </w:tc>
        <w:tc>
          <w:tcPr>
            <w:tcW w:w="7371" w:type="dxa"/>
            <w:vAlign w:val="center"/>
          </w:tcPr>
          <w:p w:rsidR="00017539" w:rsidRPr="0092380A" w:rsidRDefault="00886DEA" w:rsidP="00017539">
            <w:pPr>
              <w:keepNext/>
              <w:keepLines/>
              <w:widowControl w:val="0"/>
              <w:jc w:val="left"/>
            </w:pPr>
            <w:r w:rsidRPr="00886DEA">
              <w:t xml:space="preserve">Курская область, </w:t>
            </w:r>
            <w:proofErr w:type="spellStart"/>
            <w:r w:rsidRPr="00886DEA">
              <w:t>Тимский</w:t>
            </w:r>
            <w:proofErr w:type="spellEnd"/>
            <w:r w:rsidRPr="00886DEA">
              <w:t xml:space="preserve"> район, п. Тим</w:t>
            </w:r>
            <w:r w:rsidR="00223D85">
              <w:t>,</w:t>
            </w:r>
            <w:r w:rsidR="00571ECC">
              <w:t xml:space="preserve"> </w:t>
            </w:r>
            <w:r w:rsidR="00C14B33" w:rsidRPr="00E33F58">
              <w:t xml:space="preserve"> </w:t>
            </w:r>
            <w:r w:rsidR="00C14B33">
              <w:t>ул. К. Маркса</w:t>
            </w:r>
            <w:r w:rsidR="00223D85">
              <w:t>.</w:t>
            </w:r>
          </w:p>
        </w:tc>
      </w:tr>
      <w:tr w:rsidR="00A47E11" w:rsidRPr="00AB4200" w:rsidTr="008D4C34">
        <w:trPr>
          <w:trHeight w:val="20"/>
        </w:trPr>
        <w:tc>
          <w:tcPr>
            <w:tcW w:w="675" w:type="dxa"/>
            <w:vAlign w:val="center"/>
          </w:tcPr>
          <w:p w:rsidR="00A47E11" w:rsidRPr="00AB4200" w:rsidRDefault="00A47E11" w:rsidP="005037EE">
            <w:pPr>
              <w:keepNext/>
              <w:keepLines/>
              <w:widowControl w:val="0"/>
              <w:numPr>
                <w:ilvl w:val="0"/>
                <w:numId w:val="4"/>
              </w:numPr>
              <w:jc w:val="center"/>
              <w:rPr>
                <w:b/>
                <w:bCs/>
              </w:rPr>
            </w:pPr>
          </w:p>
        </w:tc>
        <w:tc>
          <w:tcPr>
            <w:tcW w:w="2694" w:type="dxa"/>
            <w:vAlign w:val="center"/>
          </w:tcPr>
          <w:p w:rsidR="00A47E11" w:rsidRPr="00AB4200" w:rsidRDefault="00A47E11" w:rsidP="005037EE">
            <w:pPr>
              <w:keepNext/>
              <w:keepLines/>
              <w:widowControl w:val="0"/>
              <w:jc w:val="left"/>
            </w:pPr>
            <w:r w:rsidRPr="00AB4200">
              <w:t xml:space="preserve">Сроки </w:t>
            </w:r>
            <w:r>
              <w:t xml:space="preserve"> </w:t>
            </w:r>
            <w:r w:rsidR="00B06471">
              <w:t xml:space="preserve"> выполнения работ</w:t>
            </w:r>
          </w:p>
        </w:tc>
        <w:tc>
          <w:tcPr>
            <w:tcW w:w="7371" w:type="dxa"/>
            <w:vAlign w:val="center"/>
          </w:tcPr>
          <w:p w:rsidR="00A47E11" w:rsidRPr="00AB4200" w:rsidRDefault="00223D85" w:rsidP="00C14B33">
            <w:pPr>
              <w:keepNext/>
              <w:keepLines/>
              <w:widowControl w:val="0"/>
              <w:jc w:val="left"/>
            </w:pPr>
            <w:r w:rsidRPr="00223D85">
              <w:t xml:space="preserve">Работы должны быть выполнены до </w:t>
            </w:r>
            <w:r w:rsidR="00C14B33">
              <w:t>01</w:t>
            </w:r>
            <w:r w:rsidRPr="00223D85">
              <w:t>.</w:t>
            </w:r>
            <w:r w:rsidR="00C14B33">
              <w:t>09</w:t>
            </w:r>
            <w:r w:rsidRPr="00223D85">
              <w:t>.2020г.</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spacing w:after="0"/>
              <w:jc w:val="center"/>
              <w:rPr>
                <w:b/>
                <w:i/>
              </w:rPr>
            </w:pPr>
            <w:r w:rsidRPr="00AB4200">
              <w:rPr>
                <w:b/>
                <w:i/>
              </w:rPr>
              <w:t>Преимущества участникам и ограничения участия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autoSpaceDE w:val="0"/>
              <w:autoSpaceDN w:val="0"/>
              <w:adjustRightInd w:val="0"/>
              <w:spacing w:after="0"/>
              <w:jc w:val="left"/>
            </w:pPr>
            <w:r w:rsidRPr="00AB4200">
              <w:t xml:space="preserve">Преимущества, предоставляемые заказчиком в соответствии со </w:t>
            </w:r>
            <w:hyperlink r:id="rId9" w:history="1">
              <w:r w:rsidRPr="00AB4200">
                <w:t>статьей 28</w:t>
              </w:r>
            </w:hyperlink>
            <w:r w:rsidRPr="00AB4200">
              <w:t xml:space="preserve"> Закона </w:t>
            </w:r>
            <w:r w:rsidR="00971398">
              <w:t xml:space="preserve">(участие учреждений </w:t>
            </w:r>
            <w:r w:rsidR="00971398" w:rsidRPr="00971398">
              <w:t>и предприятий уголовно</w:t>
            </w:r>
            <w:r w:rsidR="004D43ED">
              <w:t xml:space="preserve"> </w:t>
            </w:r>
            <w:r w:rsidR="00971398" w:rsidRPr="00971398">
              <w:t>- исполнительной системы</w:t>
            </w:r>
            <w:r w:rsidR="00971398">
              <w:t>)</w:t>
            </w:r>
          </w:p>
        </w:tc>
        <w:tc>
          <w:tcPr>
            <w:tcW w:w="7371" w:type="dxa"/>
            <w:vAlign w:val="center"/>
          </w:tcPr>
          <w:p w:rsidR="008D4C34" w:rsidRPr="00AB4200" w:rsidRDefault="008D4C34" w:rsidP="005037EE">
            <w:pPr>
              <w:keepNext/>
              <w:keepLines/>
              <w:widowControl w:val="0"/>
              <w:autoSpaceDE w:val="0"/>
              <w:autoSpaceDN w:val="0"/>
              <w:adjustRightInd w:val="0"/>
              <w:spacing w:after="0"/>
              <w:jc w:val="left"/>
              <w:outlineLvl w:val="0"/>
            </w:pPr>
            <w:r w:rsidRPr="00AB4200">
              <w:t>Не предоставляются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autoSpaceDE w:val="0"/>
              <w:autoSpaceDN w:val="0"/>
              <w:adjustRightInd w:val="0"/>
              <w:spacing w:after="0"/>
              <w:jc w:val="left"/>
              <w:outlineLvl w:val="0"/>
            </w:pPr>
            <w:r w:rsidRPr="00AB4200">
              <w:t xml:space="preserve">Преимущества, предоставляемые заказчиком в соответствии со </w:t>
            </w:r>
            <w:hyperlink r:id="rId10" w:history="1">
              <w:r w:rsidRPr="00AB4200">
                <w:t>статьей 29</w:t>
              </w:r>
            </w:hyperlink>
            <w:r w:rsidRPr="00AB4200">
              <w:t xml:space="preserve"> Закона </w:t>
            </w:r>
            <w:r w:rsidR="00971398">
              <w:t>(участие организаций инвалидов)</w:t>
            </w:r>
          </w:p>
        </w:tc>
        <w:tc>
          <w:tcPr>
            <w:tcW w:w="7371" w:type="dxa"/>
            <w:vAlign w:val="center"/>
          </w:tcPr>
          <w:p w:rsidR="008D4C34" w:rsidRPr="00AB4200" w:rsidRDefault="008D4C34" w:rsidP="005037EE">
            <w:pPr>
              <w:keepNext/>
              <w:keepLines/>
              <w:widowControl w:val="0"/>
              <w:spacing w:after="0"/>
              <w:jc w:val="left"/>
            </w:pPr>
            <w:r w:rsidRPr="00AB4200">
              <w:t>Не предоставляются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12187D" w:rsidRDefault="0012187D" w:rsidP="005037EE">
            <w:pPr>
              <w:keepNext/>
              <w:keepLines/>
              <w:widowControl w:val="0"/>
              <w:autoSpaceDE w:val="0"/>
              <w:autoSpaceDN w:val="0"/>
              <w:adjustRightInd w:val="0"/>
              <w:spacing w:after="0"/>
              <w:jc w:val="left"/>
              <w:outlineLvl w:val="0"/>
            </w:pPr>
            <w:r>
              <w:t xml:space="preserve">Преимущества, </w:t>
            </w:r>
          </w:p>
          <w:p w:rsidR="008D4C34" w:rsidRPr="00AB4200" w:rsidRDefault="0012187D" w:rsidP="005037EE">
            <w:pPr>
              <w:keepNext/>
              <w:keepLines/>
              <w:widowControl w:val="0"/>
              <w:autoSpaceDE w:val="0"/>
              <w:autoSpaceDN w:val="0"/>
              <w:adjustRightInd w:val="0"/>
              <w:spacing w:after="0"/>
              <w:jc w:val="left"/>
              <w:outlineLvl w:val="0"/>
              <w:rPr>
                <w:i/>
                <w:iCs/>
              </w:rPr>
            </w:pPr>
            <w:r>
              <w:t>предоставляемые заказчиком в соответствии со статьей 30 Закона (участие субъектов малого предпринимательства, социально ориентированных некоммерческих организаций)</w:t>
            </w:r>
          </w:p>
        </w:tc>
        <w:tc>
          <w:tcPr>
            <w:tcW w:w="7371" w:type="dxa"/>
            <w:vAlign w:val="center"/>
          </w:tcPr>
          <w:p w:rsidR="008D4C34" w:rsidRPr="00D33B77" w:rsidRDefault="00091451" w:rsidP="00D33B77">
            <w:pPr>
              <w:keepNext/>
              <w:keepLines/>
              <w:widowControl w:val="0"/>
              <w:autoSpaceDE w:val="0"/>
              <w:autoSpaceDN w:val="0"/>
              <w:adjustRightInd w:val="0"/>
              <w:spacing w:after="0"/>
              <w:jc w:val="left"/>
              <w:outlineLvl w:val="0"/>
            </w:pPr>
            <w:r w:rsidRPr="00D33B77">
              <w:t>Не предоставляются</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Default="008D4C34" w:rsidP="005037EE">
            <w:pPr>
              <w:keepNext/>
              <w:keepLines/>
              <w:widowControl w:val="0"/>
              <w:autoSpaceDE w:val="0"/>
              <w:autoSpaceDN w:val="0"/>
              <w:adjustRightInd w:val="0"/>
              <w:spacing w:after="0"/>
              <w:jc w:val="left"/>
            </w:pPr>
            <w:r w:rsidRPr="00AB4200">
              <w:t>Ограничени</w:t>
            </w:r>
            <w:r w:rsidR="0012187D">
              <w:t>е</w:t>
            </w:r>
            <w:r w:rsidRPr="00AB4200">
              <w:t xml:space="preserve"> участия в определении </w:t>
            </w:r>
            <w:r w:rsidR="00B06471">
              <w:t>подрядчика</w:t>
            </w:r>
            <w:r w:rsidRPr="00AB4200">
              <w:t xml:space="preserve">, установленное в </w:t>
            </w:r>
            <w:r w:rsidRPr="00AB4200">
              <w:lastRenderedPageBreak/>
              <w:t>соответствии с Законом</w:t>
            </w:r>
          </w:p>
          <w:p w:rsidR="00A47E11" w:rsidRDefault="00A47E11" w:rsidP="005037EE">
            <w:pPr>
              <w:keepNext/>
              <w:keepLines/>
              <w:widowControl w:val="0"/>
              <w:autoSpaceDE w:val="0"/>
              <w:autoSpaceDN w:val="0"/>
              <w:adjustRightInd w:val="0"/>
              <w:spacing w:after="0"/>
              <w:jc w:val="left"/>
            </w:pPr>
          </w:p>
          <w:p w:rsidR="00A47E11" w:rsidRPr="00AB4200" w:rsidRDefault="00A47E11" w:rsidP="005037EE">
            <w:pPr>
              <w:keepNext/>
              <w:keepLines/>
              <w:widowControl w:val="0"/>
              <w:autoSpaceDE w:val="0"/>
              <w:autoSpaceDN w:val="0"/>
              <w:adjustRightInd w:val="0"/>
              <w:spacing w:after="0"/>
              <w:jc w:val="left"/>
            </w:pPr>
          </w:p>
        </w:tc>
        <w:tc>
          <w:tcPr>
            <w:tcW w:w="7371" w:type="dxa"/>
            <w:vAlign w:val="center"/>
          </w:tcPr>
          <w:p w:rsidR="00A47E11" w:rsidRPr="00D33B77" w:rsidRDefault="00D33B77" w:rsidP="00D33B77">
            <w:pPr>
              <w:keepNext/>
              <w:keepLines/>
              <w:widowControl w:val="0"/>
              <w:autoSpaceDE w:val="0"/>
              <w:autoSpaceDN w:val="0"/>
              <w:adjustRightInd w:val="0"/>
              <w:spacing w:after="0"/>
              <w:jc w:val="left"/>
              <w:outlineLvl w:val="0"/>
            </w:pPr>
            <w:r>
              <w:rPr>
                <w:color w:val="0D0D0D"/>
              </w:rPr>
              <w:lastRenderedPageBreak/>
              <w:t>Не установлено.</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lastRenderedPageBreak/>
              <w:t>Требования к участникам</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rPr>
            </w:pPr>
          </w:p>
        </w:tc>
        <w:tc>
          <w:tcPr>
            <w:tcW w:w="2694" w:type="dxa"/>
          </w:tcPr>
          <w:p w:rsidR="008D4C34" w:rsidRPr="00AB4200" w:rsidRDefault="008D4C34" w:rsidP="005037EE">
            <w:pPr>
              <w:keepNext/>
              <w:keepLines/>
              <w:widowControl w:val="0"/>
            </w:pPr>
            <w:r w:rsidRPr="00AB4200">
              <w:t>Единые требования к участникам</w:t>
            </w:r>
          </w:p>
        </w:tc>
        <w:tc>
          <w:tcPr>
            <w:tcW w:w="7371" w:type="dxa"/>
          </w:tcPr>
          <w:p w:rsidR="002C392B" w:rsidRDefault="008D4C34" w:rsidP="005037EE">
            <w:pPr>
              <w:keepNext/>
              <w:keepLines/>
              <w:widowControl w:val="0"/>
              <w:autoSpaceDE w:val="0"/>
              <w:spacing w:after="0"/>
            </w:pPr>
            <w:r w:rsidRPr="00AB4200">
              <w:t xml:space="preserve">1. </w:t>
            </w:r>
            <w:r w:rsidR="00737DAE" w:rsidRPr="00B813F7">
              <w:t xml:space="preserve"> Соответствие требованиям, установленным в соответствии с законодательством Российской Федерации к лицам, осуществляющим выполнение работ, которое является объектом заку</w:t>
            </w:r>
            <w:r w:rsidR="003513A3">
              <w:t>пки</w:t>
            </w:r>
            <w:r w:rsidR="00687486">
              <w:t xml:space="preserve"> (</w:t>
            </w:r>
            <w:r w:rsidR="00687486" w:rsidRPr="00687486">
              <w:rPr>
                <w:i/>
              </w:rPr>
              <w:t>не установлено</w:t>
            </w:r>
            <w:r w:rsidR="00687486">
              <w:rPr>
                <w:i/>
              </w:rPr>
              <w:t>)</w:t>
            </w:r>
            <w:r w:rsidR="003513A3">
              <w:t xml:space="preserve">. </w:t>
            </w:r>
          </w:p>
          <w:p w:rsidR="00FB4396" w:rsidRPr="00EE5A8A" w:rsidRDefault="00FB4396" w:rsidP="005037EE">
            <w:pPr>
              <w:keepNext/>
              <w:keepLines/>
              <w:widowControl w:val="0"/>
              <w:suppressAutoHyphens/>
              <w:spacing w:after="0"/>
            </w:pPr>
            <w:r w:rsidRPr="00EE5A8A">
              <w:t xml:space="preserve">2. </w:t>
            </w:r>
            <w:proofErr w:type="spellStart"/>
            <w:r w:rsidRPr="00EE5A8A">
              <w:t>Непроведение</w:t>
            </w:r>
            <w:proofErr w:type="spellEnd"/>
            <w:r w:rsidRPr="00EE5A8A">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B4396" w:rsidRPr="00EE5A8A" w:rsidRDefault="00FB4396" w:rsidP="005037EE">
            <w:pPr>
              <w:keepNext/>
              <w:keepLines/>
              <w:widowControl w:val="0"/>
              <w:suppressAutoHyphens/>
              <w:spacing w:after="0"/>
            </w:pPr>
            <w:r w:rsidRPr="00EE5A8A">
              <w:t xml:space="preserve">3. </w:t>
            </w:r>
            <w:proofErr w:type="spellStart"/>
            <w:r w:rsidRPr="00EE5A8A">
              <w:t>Неприостановление</w:t>
            </w:r>
            <w:proofErr w:type="spellEnd"/>
            <w:r w:rsidRPr="00EE5A8A">
              <w:t xml:space="preserve"> деятельности участника закупки в порядке, установленном </w:t>
            </w:r>
            <w:hyperlink r:id="rId11" w:history="1">
              <w:r w:rsidRPr="00E76D3F">
                <w:t>Кодексом</w:t>
              </w:r>
            </w:hyperlink>
            <w:r w:rsidRPr="00EE5A8A">
              <w:t xml:space="preserve"> Российской Федерации об административных правонарушениях, на дату подачи заявки на участие в закупке.</w:t>
            </w:r>
          </w:p>
          <w:p w:rsidR="00FB4396" w:rsidRPr="00EE5A8A" w:rsidRDefault="00FB4396" w:rsidP="005037EE">
            <w:pPr>
              <w:keepNext/>
              <w:keepLines/>
              <w:widowControl w:val="0"/>
              <w:suppressAutoHyphens/>
              <w:spacing w:after="0"/>
            </w:pPr>
            <w:r w:rsidRPr="00EE5A8A">
              <w:t xml:space="preserve">4. </w:t>
            </w:r>
            <w:proofErr w:type="gramStart"/>
            <w:r w:rsidRPr="00EE5A8A">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E76D3F">
                <w:t>законодательством</w:t>
              </w:r>
            </w:hyperlink>
            <w:r w:rsidRPr="00EE5A8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5A8A">
              <w:t xml:space="preserve"> </w:t>
            </w:r>
            <w:proofErr w:type="gramStart"/>
            <w:r w:rsidRPr="00EE5A8A">
              <w:t xml:space="preserve">заявителя по уплате этих сумм исполненной или которые признаны безнадежными к взысканию в соответствии с </w:t>
            </w:r>
            <w:hyperlink r:id="rId13" w:history="1">
              <w:r w:rsidRPr="00E76D3F">
                <w:t>законодательством</w:t>
              </w:r>
            </w:hyperlink>
            <w:r w:rsidRPr="00EE5A8A">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E5A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E5A8A">
              <w:t>указанных</w:t>
            </w:r>
            <w:proofErr w:type="gramEnd"/>
            <w:r w:rsidRPr="00EE5A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4396" w:rsidRDefault="00FB4396" w:rsidP="005037EE">
            <w:pPr>
              <w:keepNext/>
              <w:keepLines/>
              <w:widowControl w:val="0"/>
              <w:suppressAutoHyphens/>
              <w:spacing w:after="0"/>
            </w:pPr>
            <w:r w:rsidRPr="00EE5A8A">
              <w:t xml:space="preserve">5. </w:t>
            </w:r>
            <w:proofErr w:type="gramStart"/>
            <w:r>
              <w:t>О</w:t>
            </w:r>
            <w:r w:rsidRPr="00E47862">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4786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AB4200">
              <w:t>.</w:t>
            </w:r>
          </w:p>
          <w:p w:rsidR="00FB4396" w:rsidRPr="00EE5A8A" w:rsidRDefault="00FB4396" w:rsidP="005037EE">
            <w:pPr>
              <w:keepNext/>
              <w:keepLines/>
              <w:widowControl w:val="0"/>
              <w:suppressAutoHyphens/>
              <w:spacing w:after="0"/>
            </w:pPr>
            <w: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lastRenderedPageBreak/>
              <w:t xml:space="preserve">административного правонарушения, предусмотренного </w:t>
            </w:r>
            <w:hyperlink r:id="rId14" w:history="1">
              <w:r w:rsidRPr="00E76D3F">
                <w:t>статьей 19.28</w:t>
              </w:r>
            </w:hyperlink>
            <w:r>
              <w:t xml:space="preserve"> Кодекса Российской Федерации об административных правонарушениях.</w:t>
            </w:r>
          </w:p>
          <w:p w:rsidR="00FB4396" w:rsidRPr="00EE5A8A" w:rsidRDefault="00FB4396" w:rsidP="005037EE">
            <w:pPr>
              <w:keepNext/>
              <w:keepLines/>
              <w:widowControl w:val="0"/>
              <w:suppressAutoHyphens/>
              <w:spacing w:after="0"/>
            </w:pPr>
            <w:r w:rsidRPr="00EE5A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4396" w:rsidRPr="00EE5A8A" w:rsidRDefault="00FB4396" w:rsidP="005037EE">
            <w:pPr>
              <w:keepNext/>
              <w:keepLines/>
              <w:widowControl w:val="0"/>
              <w:suppressAutoHyphens/>
              <w:spacing w:after="0"/>
            </w:pPr>
            <w:r w:rsidRPr="00EE5A8A">
              <w:t xml:space="preserve">7. </w:t>
            </w:r>
            <w:proofErr w:type="gramStart"/>
            <w:r w:rsidRPr="00EE5A8A">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E5A8A">
              <w:t>выгодоприобретателями</w:t>
            </w:r>
            <w:proofErr w:type="spellEnd"/>
            <w:r w:rsidRPr="00EE5A8A">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E5A8A">
              <w:t xml:space="preserve"> </w:t>
            </w:r>
            <w:proofErr w:type="gramStart"/>
            <w:r w:rsidRPr="00EE5A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5A8A">
              <w:t>неполнородными</w:t>
            </w:r>
            <w:proofErr w:type="spellEnd"/>
            <w:r w:rsidRPr="00EE5A8A">
              <w:t xml:space="preserve"> (имеющими общих отца или мать) братьями и сестрами), усыновителями или усыновленными указанных физических лиц.</w:t>
            </w:r>
            <w:proofErr w:type="gramEnd"/>
            <w:r w:rsidRPr="00EE5A8A">
              <w:t xml:space="preserve"> Под </w:t>
            </w:r>
            <w:proofErr w:type="spellStart"/>
            <w:r w:rsidRPr="00EE5A8A">
              <w:t>выгодоприобретателями</w:t>
            </w:r>
            <w:proofErr w:type="spellEnd"/>
            <w:r w:rsidRPr="00EE5A8A">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w:t>
            </w:r>
            <w:r w:rsidRPr="00EE5A8A">
              <w:rPr>
                <w:sz w:val="16"/>
                <w:szCs w:val="16"/>
              </w:rPr>
              <w:t xml:space="preserve"> </w:t>
            </w:r>
            <w:r w:rsidRPr="00EE5A8A">
              <w:t>хозяйственного общества либо долей, превышающей десять процентов в уставном капитале хозяйственного общества.</w:t>
            </w:r>
          </w:p>
          <w:p w:rsidR="00574B36" w:rsidRDefault="00FB4396" w:rsidP="005037EE">
            <w:pPr>
              <w:keepNext/>
              <w:keepLines/>
              <w:widowControl w:val="0"/>
              <w:autoSpaceDE w:val="0"/>
              <w:autoSpaceDN w:val="0"/>
              <w:adjustRightInd w:val="0"/>
              <w:spacing w:after="0"/>
              <w:rPr>
                <w:rFonts w:eastAsia="Calibri"/>
                <w:lang w:eastAsia="en-US"/>
              </w:rPr>
            </w:pPr>
            <w:r>
              <w:t>8</w:t>
            </w:r>
            <w:r w:rsidRPr="00EE5A8A">
              <w:t xml:space="preserve">. </w:t>
            </w:r>
            <w:r w:rsidRPr="00EE5A8A">
              <w:rPr>
                <w:rFonts w:eastAsia="Calibri"/>
                <w:lang w:eastAsia="en-US"/>
              </w:rPr>
              <w:t xml:space="preserve">Участник закупки не является </w:t>
            </w:r>
            <w:proofErr w:type="spellStart"/>
            <w:r w:rsidRPr="00EE5A8A">
              <w:rPr>
                <w:rFonts w:eastAsia="Calibri"/>
                <w:lang w:eastAsia="en-US"/>
              </w:rPr>
              <w:t>офшорной</w:t>
            </w:r>
            <w:proofErr w:type="spellEnd"/>
            <w:r w:rsidRPr="00EE5A8A">
              <w:rPr>
                <w:rFonts w:eastAsia="Calibri"/>
                <w:lang w:eastAsia="en-US"/>
              </w:rPr>
              <w:t xml:space="preserve"> компанией.</w:t>
            </w:r>
          </w:p>
          <w:p w:rsidR="00E35E20" w:rsidRPr="00AB4200" w:rsidRDefault="00E35E20" w:rsidP="005037EE">
            <w:pPr>
              <w:keepNext/>
              <w:keepLines/>
              <w:widowControl w:val="0"/>
              <w:autoSpaceDE w:val="0"/>
              <w:autoSpaceDN w:val="0"/>
              <w:adjustRightInd w:val="0"/>
              <w:spacing w:after="0"/>
            </w:pPr>
            <w:r>
              <w:t>9. О</w:t>
            </w:r>
            <w:r w:rsidRPr="00E35E20">
              <w:t>тсутствие у участника закупки ограничений для участия в закупках, установленных законодательством Российской Федерации.</w:t>
            </w:r>
          </w:p>
        </w:tc>
      </w:tr>
      <w:tr w:rsidR="00001158" w:rsidRPr="00AB4200" w:rsidTr="00001158">
        <w:trPr>
          <w:trHeight w:val="20"/>
        </w:trPr>
        <w:tc>
          <w:tcPr>
            <w:tcW w:w="675" w:type="dxa"/>
            <w:vAlign w:val="center"/>
          </w:tcPr>
          <w:p w:rsidR="00001158" w:rsidRPr="00AB4200" w:rsidRDefault="00001158" w:rsidP="005037EE">
            <w:pPr>
              <w:keepNext/>
              <w:keepLines/>
              <w:widowControl w:val="0"/>
              <w:numPr>
                <w:ilvl w:val="0"/>
                <w:numId w:val="4"/>
              </w:numPr>
              <w:jc w:val="center"/>
              <w:rPr>
                <w:b/>
                <w:bCs/>
              </w:rPr>
            </w:pPr>
          </w:p>
        </w:tc>
        <w:tc>
          <w:tcPr>
            <w:tcW w:w="2694" w:type="dxa"/>
          </w:tcPr>
          <w:p w:rsidR="00001158" w:rsidRPr="00AB4200" w:rsidRDefault="00001158" w:rsidP="005037EE">
            <w:pPr>
              <w:keepNext/>
              <w:keepLines/>
              <w:widowControl w:val="0"/>
              <w:jc w:val="left"/>
            </w:pPr>
            <w:r>
              <w:t>Т</w:t>
            </w:r>
            <w:r w:rsidRPr="00001158">
              <w:t xml:space="preserve">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w:t>
            </w:r>
            <w:r w:rsidRPr="00001158">
              <w:lastRenderedPageBreak/>
              <w:t>органа, лице, исполняющем функции единоличного исполнительного органа участника закупки - юридического лица</w:t>
            </w:r>
            <w:r>
              <w:t xml:space="preserve"> в соответствии с </w:t>
            </w:r>
            <w:proofErr w:type="gramStart"/>
            <w:r>
              <w:t>ч</w:t>
            </w:r>
            <w:proofErr w:type="gramEnd"/>
            <w:r>
              <w:t xml:space="preserve">. </w:t>
            </w:r>
            <w:r w:rsidRPr="00001158">
              <w:t>1.1</w:t>
            </w:r>
            <w:r>
              <w:t xml:space="preserve"> </w:t>
            </w:r>
            <w:r w:rsidRPr="00001158">
              <w:t xml:space="preserve">ст. 31 Закона </w:t>
            </w:r>
            <w:r>
              <w:t>№</w:t>
            </w:r>
            <w:r w:rsidRPr="00001158">
              <w:t xml:space="preserve"> 44-ФЗ</w:t>
            </w:r>
          </w:p>
        </w:tc>
        <w:tc>
          <w:tcPr>
            <w:tcW w:w="7371" w:type="dxa"/>
            <w:vAlign w:val="center"/>
          </w:tcPr>
          <w:p w:rsidR="00001158" w:rsidRPr="00AB4200" w:rsidRDefault="00001158" w:rsidP="005037EE">
            <w:pPr>
              <w:keepNext/>
              <w:keepLines/>
              <w:widowControl w:val="0"/>
              <w:autoSpaceDE w:val="0"/>
              <w:autoSpaceDN w:val="0"/>
              <w:adjustRightInd w:val="0"/>
              <w:spacing w:after="0"/>
              <w:jc w:val="left"/>
            </w:pPr>
            <w:r>
              <w:lastRenderedPageBreak/>
              <w:t>Установлено</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snapToGrid w:val="0"/>
              </w:rPr>
            </w:pPr>
          </w:p>
        </w:tc>
        <w:tc>
          <w:tcPr>
            <w:tcW w:w="2694" w:type="dxa"/>
          </w:tcPr>
          <w:p w:rsidR="008D4C34" w:rsidRPr="00AB4200" w:rsidRDefault="008D4C34" w:rsidP="005037EE">
            <w:pPr>
              <w:keepNext/>
              <w:keepLines/>
              <w:widowControl w:val="0"/>
              <w:jc w:val="left"/>
            </w:pPr>
            <w:r w:rsidRPr="00AB4200">
              <w:t>Дополнительные требования к участникам</w:t>
            </w:r>
          </w:p>
        </w:tc>
        <w:tc>
          <w:tcPr>
            <w:tcW w:w="7371" w:type="dxa"/>
            <w:vAlign w:val="center"/>
          </w:tcPr>
          <w:p w:rsidR="008D4C34" w:rsidRPr="00AB4200" w:rsidRDefault="00876653" w:rsidP="005037EE">
            <w:pPr>
              <w:keepNext/>
              <w:keepLines/>
              <w:widowControl w:val="0"/>
              <w:autoSpaceDE w:val="0"/>
              <w:autoSpaceDN w:val="0"/>
              <w:adjustRightInd w:val="0"/>
              <w:spacing w:after="0"/>
              <w:jc w:val="left"/>
              <w:rPr>
                <w:i/>
              </w:rPr>
            </w:pPr>
            <w:r>
              <w:rPr>
                <w:color w:val="0D0D0D"/>
              </w:rPr>
              <w:t xml:space="preserve">Не </w:t>
            </w:r>
            <w:proofErr w:type="gramStart"/>
            <w:r>
              <w:rPr>
                <w:color w:val="0D0D0D"/>
              </w:rPr>
              <w:t>установлены</w:t>
            </w:r>
            <w:proofErr w:type="gramEnd"/>
            <w:r>
              <w:rPr>
                <w:color w:val="0D0D0D"/>
              </w:rPr>
              <w:t>.</w:t>
            </w:r>
          </w:p>
        </w:tc>
      </w:tr>
      <w:tr w:rsidR="008D4C34" w:rsidRPr="00AB4200" w:rsidTr="008D4C34">
        <w:trPr>
          <w:trHeight w:val="20"/>
        </w:trPr>
        <w:tc>
          <w:tcPr>
            <w:tcW w:w="10740" w:type="dxa"/>
            <w:gridSpan w:val="3"/>
            <w:vAlign w:val="center"/>
          </w:tcPr>
          <w:p w:rsidR="008D4C34" w:rsidRPr="00AB4200" w:rsidRDefault="008D4C34" w:rsidP="005037EE">
            <w:pPr>
              <w:keepNext/>
              <w:keepLines/>
              <w:widowControl w:val="0"/>
              <w:autoSpaceDE w:val="0"/>
              <w:autoSpaceDN w:val="0"/>
              <w:adjustRightInd w:val="0"/>
              <w:spacing w:after="0"/>
              <w:jc w:val="center"/>
              <w:rPr>
                <w:b/>
                <w:i/>
              </w:rPr>
            </w:pPr>
            <w:r w:rsidRPr="00AB4200">
              <w:rPr>
                <w:b/>
                <w:i/>
              </w:rPr>
              <w:t>Обеспечение заявки на участие в аукционе</w:t>
            </w:r>
          </w:p>
        </w:tc>
      </w:tr>
      <w:tr w:rsidR="008D4C34" w:rsidRPr="00AB4200" w:rsidTr="008D4C34">
        <w:trPr>
          <w:trHeight w:val="20"/>
        </w:trPr>
        <w:tc>
          <w:tcPr>
            <w:tcW w:w="675" w:type="dxa"/>
            <w:vAlign w:val="center"/>
          </w:tcPr>
          <w:p w:rsidR="008D4C34" w:rsidRPr="00AB4200" w:rsidRDefault="008D4C34" w:rsidP="005037EE">
            <w:pPr>
              <w:keepNext/>
              <w:keepLines/>
              <w:widowControl w:val="0"/>
              <w:numPr>
                <w:ilvl w:val="0"/>
                <w:numId w:val="4"/>
              </w:numPr>
              <w:jc w:val="center"/>
              <w:rPr>
                <w:b/>
                <w:bCs/>
                <w:snapToGrid w:val="0"/>
              </w:rPr>
            </w:pPr>
          </w:p>
        </w:tc>
        <w:tc>
          <w:tcPr>
            <w:tcW w:w="2694" w:type="dxa"/>
          </w:tcPr>
          <w:p w:rsidR="008D4C34" w:rsidRPr="00AB4200" w:rsidRDefault="008D4C34" w:rsidP="005037EE">
            <w:pPr>
              <w:keepNext/>
              <w:keepLines/>
              <w:widowControl w:val="0"/>
              <w:autoSpaceDE w:val="0"/>
              <w:autoSpaceDN w:val="0"/>
              <w:adjustRightInd w:val="0"/>
              <w:spacing w:after="0"/>
            </w:pPr>
            <w:r w:rsidRPr="00AB4200">
              <w:t>Размер обеспечения заявок на участие в аукционе</w:t>
            </w:r>
          </w:p>
        </w:tc>
        <w:tc>
          <w:tcPr>
            <w:tcW w:w="7371" w:type="dxa"/>
            <w:vAlign w:val="center"/>
          </w:tcPr>
          <w:p w:rsidR="008D4C34" w:rsidRPr="00382E00" w:rsidRDefault="00304A4F" w:rsidP="005037EE">
            <w:pPr>
              <w:keepNext/>
              <w:keepLines/>
              <w:widowControl w:val="0"/>
              <w:autoSpaceDE w:val="0"/>
              <w:autoSpaceDN w:val="0"/>
              <w:adjustRightInd w:val="0"/>
              <w:spacing w:after="0"/>
              <w:jc w:val="left"/>
            </w:pPr>
            <w:r w:rsidRPr="00A5136C">
              <w:t>1 %</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rPr>
                <w:bCs/>
              </w:rPr>
            </w:pPr>
            <w:r w:rsidRPr="00AB4200">
              <w:rPr>
                <w:bCs/>
              </w:rPr>
              <w:t>По</w:t>
            </w:r>
            <w:r>
              <w:rPr>
                <w:bCs/>
              </w:rPr>
              <w:t>рядок внесения денежных сре</w:t>
            </w:r>
            <w:proofErr w:type="gramStart"/>
            <w:r>
              <w:rPr>
                <w:bCs/>
              </w:rPr>
              <w:t xml:space="preserve">дств </w:t>
            </w:r>
            <w:r w:rsidRPr="00AB4200">
              <w:rPr>
                <w:bCs/>
              </w:rPr>
              <w:t>в к</w:t>
            </w:r>
            <w:proofErr w:type="gramEnd"/>
            <w:r w:rsidRPr="00AB4200">
              <w:rPr>
                <w:bCs/>
              </w:rPr>
              <w:t>ачестве обеспечения заявок на участие в закупке</w:t>
            </w:r>
          </w:p>
        </w:tc>
        <w:tc>
          <w:tcPr>
            <w:tcW w:w="7371" w:type="dxa"/>
            <w:vAlign w:val="center"/>
          </w:tcPr>
          <w:p w:rsidR="00304A4F" w:rsidRPr="00A5136C" w:rsidRDefault="00304A4F" w:rsidP="00304A4F">
            <w:pPr>
              <w:widowControl w:val="0"/>
              <w:spacing w:after="0"/>
              <w:ind w:firstLine="460"/>
              <w:rPr>
                <w:spacing w:val="-4"/>
                <w:lang w:eastAsia="en-US"/>
              </w:rPr>
            </w:pPr>
            <w:r w:rsidRPr="00A5136C">
              <w:rPr>
                <w:spacing w:val="-4"/>
                <w:lang w:eastAsia="en-US"/>
              </w:rPr>
              <w:t>Устанавливается регламентом электронной площадки.</w:t>
            </w:r>
          </w:p>
          <w:p w:rsidR="00304A4F" w:rsidRPr="00A5136C" w:rsidRDefault="00304A4F" w:rsidP="00304A4F">
            <w:pPr>
              <w:autoSpaceDE w:val="0"/>
              <w:autoSpaceDN w:val="0"/>
              <w:adjustRightInd w:val="0"/>
              <w:spacing w:after="0"/>
              <w:ind w:firstLine="460"/>
              <w:rPr>
                <w:rFonts w:eastAsia="Calibri"/>
              </w:rPr>
            </w:pPr>
            <w:r w:rsidRPr="00A5136C">
              <w:rPr>
                <w:rFonts w:eastAsia="Calibri"/>
              </w:rPr>
              <w:t xml:space="preserve">Обеспечение заявки на участие </w:t>
            </w:r>
            <w:r>
              <w:rPr>
                <w:rFonts w:eastAsia="Calibri"/>
              </w:rPr>
              <w:t xml:space="preserve">в </w:t>
            </w:r>
            <w:r w:rsidRPr="00A5136C">
              <w:rPr>
                <w:rFonts w:eastAsia="Calibri"/>
              </w:rPr>
              <w:t>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304A4F" w:rsidRPr="00A5136C" w:rsidRDefault="00304A4F" w:rsidP="00304A4F">
            <w:pPr>
              <w:autoSpaceDE w:val="0"/>
              <w:autoSpaceDN w:val="0"/>
              <w:adjustRightInd w:val="0"/>
              <w:spacing w:after="0"/>
              <w:rPr>
                <w:rFonts w:eastAsia="Calibri"/>
                <w:bCs/>
                <w:lang w:eastAsia="en-US"/>
              </w:rPr>
            </w:pPr>
            <w:r w:rsidRPr="00A5136C">
              <w:rPr>
                <w:rFonts w:eastAsia="Calibri"/>
                <w:bCs/>
                <w:lang w:eastAsia="en-US"/>
              </w:rPr>
              <w:t xml:space="preserve">       </w:t>
            </w:r>
            <w:r w:rsidRPr="00A5136C">
              <w:rPr>
                <w:rFonts w:eastAsia="Calibri"/>
              </w:rPr>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304A4F" w:rsidRPr="00A5136C" w:rsidRDefault="00304A4F" w:rsidP="00304A4F">
            <w:pPr>
              <w:autoSpaceDE w:val="0"/>
              <w:autoSpaceDN w:val="0"/>
              <w:adjustRightInd w:val="0"/>
              <w:spacing w:after="0"/>
              <w:ind w:firstLine="540"/>
              <w:rPr>
                <w:rFonts w:eastAsia="Calibri"/>
                <w:lang w:eastAsia="en-US"/>
              </w:rPr>
            </w:pPr>
            <w:r w:rsidRPr="00A5136C">
              <w:rPr>
                <w:rFonts w:eastAsia="Calibri"/>
                <w:lang w:eastAsia="en-US"/>
              </w:rPr>
              <w:t>В случае</w:t>
            </w:r>
            <w:proofErr w:type="gramStart"/>
            <w:r w:rsidRPr="00A5136C">
              <w:rPr>
                <w:rFonts w:eastAsia="Calibri"/>
                <w:lang w:eastAsia="en-US"/>
              </w:rPr>
              <w:t>,</w:t>
            </w:r>
            <w:proofErr w:type="gramEnd"/>
            <w:r w:rsidRPr="00A5136C">
              <w:rPr>
                <w:rFonts w:eastAsia="Calibri"/>
                <w:lang w:eastAsia="en-US"/>
              </w:rPr>
              <w:t xml:space="preserve"> если участником закупки в составе заявки представлены документы, подтверждающие внесение денежных средств в качестве обеспечения заявки на участие в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w:t>
            </w:r>
          </w:p>
          <w:p w:rsidR="00304A4F" w:rsidRPr="00A5136C" w:rsidRDefault="00304A4F" w:rsidP="00304A4F">
            <w:pPr>
              <w:autoSpaceDE w:val="0"/>
              <w:autoSpaceDN w:val="0"/>
              <w:adjustRightInd w:val="0"/>
              <w:spacing w:after="0"/>
              <w:ind w:firstLine="540"/>
              <w:rPr>
                <w:rFonts w:eastAsia="Calibri"/>
                <w:lang w:eastAsia="en-US"/>
              </w:rPr>
            </w:pPr>
            <w:r w:rsidRPr="00A5136C">
              <w:rPr>
                <w:rFonts w:eastAsia="Calibri"/>
                <w:lang w:eastAsia="en-US"/>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 Требования к указанным банкам устанавливаются Правительством Российской Федерации. Такие требования должны быть не ниже требований, установленных в соответствии с Бюджетным </w:t>
            </w:r>
            <w:hyperlink r:id="rId15" w:history="1">
              <w:r w:rsidRPr="00A5136C">
                <w:rPr>
                  <w:rFonts w:eastAsia="Calibri"/>
                  <w:color w:val="000000"/>
                  <w:lang w:eastAsia="en-US"/>
                </w:rPr>
                <w:t>кодексом</w:t>
              </w:r>
            </w:hyperlink>
            <w:r w:rsidRPr="00A5136C">
              <w:rPr>
                <w:rFonts w:eastAsia="Calibri"/>
                <w:lang w:eastAsia="en-US"/>
              </w:rP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304A4F" w:rsidRPr="00A5136C" w:rsidRDefault="00304A4F" w:rsidP="00304A4F">
            <w:pPr>
              <w:autoSpaceDE w:val="0"/>
              <w:autoSpaceDN w:val="0"/>
              <w:adjustRightInd w:val="0"/>
              <w:spacing w:after="0"/>
              <w:ind w:firstLine="540"/>
              <w:rPr>
                <w:rFonts w:eastAsia="Calibri"/>
                <w:lang w:eastAsia="en-US"/>
              </w:rPr>
            </w:pPr>
            <w:r w:rsidRPr="00A5136C">
              <w:rPr>
                <w:rFonts w:eastAsia="Calibri"/>
                <w:lang w:eastAsia="en-US"/>
              </w:rPr>
              <w:t>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304A4F" w:rsidRPr="00A5136C" w:rsidRDefault="00304A4F" w:rsidP="00304A4F">
            <w:pPr>
              <w:autoSpaceDE w:val="0"/>
              <w:autoSpaceDN w:val="0"/>
              <w:adjustRightInd w:val="0"/>
              <w:spacing w:after="0"/>
              <w:ind w:firstLine="540"/>
              <w:rPr>
                <w:rFonts w:eastAsia="Calibri"/>
                <w:lang w:eastAsia="en-US"/>
              </w:rPr>
            </w:pPr>
            <w:r w:rsidRPr="00A5136C">
              <w:rPr>
                <w:rFonts w:eastAsia="Calibri"/>
                <w:lang w:eastAsia="en-US"/>
              </w:rPr>
              <w:t>1) блокирование и прекращение блокирования денежных сре</w:t>
            </w:r>
            <w:proofErr w:type="gramStart"/>
            <w:r w:rsidRPr="00A5136C">
              <w:rPr>
                <w:rFonts w:eastAsia="Calibri"/>
                <w:lang w:eastAsia="en-US"/>
              </w:rPr>
              <w:t>дств в с</w:t>
            </w:r>
            <w:proofErr w:type="gramEnd"/>
            <w:r w:rsidRPr="00A5136C">
              <w:rPr>
                <w:rFonts w:eastAsia="Calibri"/>
                <w:lang w:eastAsia="en-US"/>
              </w:rPr>
              <w:t xml:space="preserve">оответствии с требованиями статьи 44 Закона. Такое блокирование заключается в ограничении прав участника закупки по своему усмотрению распоряжаться денежными средствами, </w:t>
            </w:r>
            <w:r w:rsidRPr="00A5136C">
              <w:rPr>
                <w:rFonts w:eastAsia="Calibri"/>
                <w:lang w:eastAsia="en-US"/>
              </w:rPr>
              <w:lastRenderedPageBreak/>
              <w:t>находящимися на его специальном счете в размере обеспечения соответствующей заявки, в течение срока, установленного в соответствии с требованиями статьи 44 Закона;</w:t>
            </w:r>
          </w:p>
          <w:p w:rsidR="00304A4F" w:rsidRPr="00A5136C" w:rsidRDefault="00304A4F" w:rsidP="00304A4F">
            <w:pPr>
              <w:autoSpaceDE w:val="0"/>
              <w:autoSpaceDN w:val="0"/>
              <w:adjustRightInd w:val="0"/>
              <w:spacing w:after="0"/>
              <w:ind w:firstLine="540"/>
              <w:rPr>
                <w:rFonts w:eastAsia="Calibri"/>
                <w:lang w:eastAsia="en-US"/>
              </w:rPr>
            </w:pPr>
            <w:r w:rsidRPr="00A5136C">
              <w:rPr>
                <w:rFonts w:eastAsia="Calibri"/>
                <w:lang w:eastAsia="en-US"/>
              </w:rPr>
              <w:t>2) перечисление в случаях, предусмотренных статьей 44 Закона, денежных сре</w:t>
            </w:r>
            <w:proofErr w:type="gramStart"/>
            <w:r w:rsidRPr="00A5136C">
              <w:rPr>
                <w:rFonts w:eastAsia="Calibri"/>
                <w:lang w:eastAsia="en-US"/>
              </w:rPr>
              <w:t>дств в р</w:t>
            </w:r>
            <w:proofErr w:type="gramEnd"/>
            <w:r w:rsidRPr="00A5136C">
              <w:rPr>
                <w:rFonts w:eastAsia="Calibri"/>
                <w:lang w:eastAsia="en-US"/>
              </w:rPr>
              <w:t>азмере обеспечения соответствующей заявки:</w:t>
            </w:r>
          </w:p>
          <w:p w:rsidR="00304A4F" w:rsidRPr="00A5136C" w:rsidRDefault="00304A4F" w:rsidP="00304A4F">
            <w:pPr>
              <w:autoSpaceDE w:val="0"/>
              <w:autoSpaceDN w:val="0"/>
              <w:adjustRightInd w:val="0"/>
              <w:spacing w:after="0"/>
              <w:ind w:firstLine="540"/>
              <w:rPr>
                <w:rFonts w:eastAsia="Calibri"/>
                <w:lang w:eastAsia="en-US"/>
              </w:rPr>
            </w:pPr>
            <w:r w:rsidRPr="00A5136C">
              <w:rPr>
                <w:rFonts w:eastAsia="Calibri"/>
                <w:lang w:eastAsia="en-US"/>
              </w:rPr>
              <w:t>а) на счет, на котором в соответствии с законодательством Российской Федерации учитываются операции со средствами, поступающими заказчику;</w:t>
            </w:r>
          </w:p>
          <w:p w:rsidR="00304A4F" w:rsidRPr="00A5136C" w:rsidRDefault="00304A4F" w:rsidP="00304A4F">
            <w:pPr>
              <w:autoSpaceDE w:val="0"/>
              <w:autoSpaceDN w:val="0"/>
              <w:adjustRightInd w:val="0"/>
              <w:spacing w:after="0"/>
              <w:ind w:firstLine="540"/>
              <w:rPr>
                <w:rFonts w:eastAsia="Calibri"/>
                <w:lang w:eastAsia="en-US"/>
              </w:rPr>
            </w:pPr>
            <w:r w:rsidRPr="00A5136C">
              <w:rPr>
                <w:rFonts w:eastAsia="Calibri"/>
                <w:lang w:eastAsia="en-US"/>
              </w:rPr>
              <w:t>б) в соответствующий бюджет бюджетной системы Российской Федерации.</w:t>
            </w:r>
          </w:p>
          <w:p w:rsidR="00304A4F" w:rsidRPr="00A5136C" w:rsidRDefault="00304A4F" w:rsidP="00304A4F">
            <w:pPr>
              <w:autoSpaceDE w:val="0"/>
              <w:autoSpaceDN w:val="0"/>
              <w:adjustRightInd w:val="0"/>
              <w:spacing w:after="0"/>
              <w:ind w:firstLine="540"/>
              <w:rPr>
                <w:rFonts w:eastAsia="Calibri"/>
                <w:lang w:eastAsia="en-US"/>
              </w:rPr>
            </w:pPr>
            <w:r w:rsidRPr="00A5136C">
              <w:rPr>
                <w:rFonts w:eastAsia="Calibri"/>
                <w:lang w:eastAsia="en-US"/>
              </w:rPr>
              <w:t xml:space="preserve">Требования к договору специального счета, к порядку </w:t>
            </w:r>
            <w:proofErr w:type="gramStart"/>
            <w:r w:rsidRPr="00A5136C">
              <w:rPr>
                <w:rFonts w:eastAsia="Calibri"/>
                <w:lang w:eastAsia="en-US"/>
              </w:rPr>
              <w:t>использования</w:t>
            </w:r>
            <w:proofErr w:type="gramEnd"/>
            <w:r w:rsidRPr="00A5136C">
              <w:rPr>
                <w:rFonts w:eastAsia="Calibri"/>
                <w:lang w:eastAsia="en-US"/>
              </w:rPr>
              <w:t xml:space="preserve"> имеющегося у участника закупки банковского счета в качестве специального счета устанавливаются Правительством Российской Федерации.</w:t>
            </w:r>
          </w:p>
          <w:p w:rsidR="00304A4F" w:rsidRPr="00A5136C" w:rsidRDefault="00304A4F" w:rsidP="00304A4F">
            <w:pPr>
              <w:autoSpaceDE w:val="0"/>
              <w:autoSpaceDN w:val="0"/>
              <w:adjustRightInd w:val="0"/>
              <w:spacing w:after="0"/>
              <w:ind w:firstLine="540"/>
              <w:rPr>
                <w:rFonts w:eastAsia="Calibri"/>
                <w:lang w:eastAsia="en-US"/>
              </w:rPr>
            </w:pPr>
            <w:proofErr w:type="gramStart"/>
            <w:r w:rsidRPr="00A5136C">
              <w:rPr>
                <w:rFonts w:eastAsia="Calibri"/>
                <w:lang w:eastAsia="en-US"/>
              </w:rPr>
              <w:t xml:space="preserve">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r:id="rId16" w:history="1">
              <w:r w:rsidRPr="00A5136C">
                <w:rPr>
                  <w:rFonts w:eastAsia="Calibri"/>
                  <w:color w:val="000000"/>
                  <w:lang w:eastAsia="en-US"/>
                </w:rPr>
                <w:t>частью 2 статьи 24.1</w:t>
              </w:r>
            </w:hyperlink>
            <w:r w:rsidRPr="00A5136C">
              <w:rPr>
                <w:rFonts w:eastAsia="Calibri"/>
                <w:color w:val="000000"/>
                <w:lang w:eastAsia="en-US"/>
              </w:rPr>
              <w:t xml:space="preserve"> Закона, на основании соответствующей информации, полученной от оператора электронной площадки, в случаях, предусмотренных статьей 44 Закона, и в порядке, определенном в соответствии с </w:t>
            </w:r>
            <w:hyperlink r:id="rId17" w:history="1">
              <w:r w:rsidRPr="00A5136C">
                <w:rPr>
                  <w:rFonts w:eastAsia="Calibri"/>
                  <w:color w:val="000000"/>
                  <w:lang w:eastAsia="en-US"/>
                </w:rPr>
                <w:t>частью 2 статьи 24.1</w:t>
              </w:r>
            </w:hyperlink>
            <w:r w:rsidRPr="00A5136C">
              <w:rPr>
                <w:rFonts w:eastAsia="Calibri"/>
                <w:color w:val="000000"/>
                <w:lang w:eastAsia="en-US"/>
              </w:rPr>
              <w:t xml:space="preserve"> </w:t>
            </w:r>
            <w:r w:rsidRPr="00A5136C">
              <w:rPr>
                <w:rFonts w:eastAsia="Calibri"/>
                <w:lang w:eastAsia="en-US"/>
              </w:rPr>
              <w:t>Закона.</w:t>
            </w:r>
            <w:proofErr w:type="gramEnd"/>
          </w:p>
          <w:p w:rsidR="00304A4F" w:rsidRPr="00A5136C" w:rsidRDefault="00304A4F" w:rsidP="00304A4F">
            <w:pPr>
              <w:autoSpaceDE w:val="0"/>
              <w:autoSpaceDN w:val="0"/>
              <w:adjustRightInd w:val="0"/>
              <w:spacing w:after="0"/>
              <w:ind w:firstLine="539"/>
              <w:rPr>
                <w:rFonts w:eastAsia="Calibri"/>
                <w:lang w:eastAsia="en-US"/>
              </w:rPr>
            </w:pPr>
            <w:proofErr w:type="gramStart"/>
            <w:r w:rsidRPr="00A5136C">
              <w:rPr>
                <w:rFonts w:eastAsia="Calibri"/>
                <w:lang w:eastAsia="en-US"/>
              </w:rPr>
              <w:t>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w:t>
            </w:r>
            <w:proofErr w:type="gramEnd"/>
            <w:r w:rsidRPr="00A5136C">
              <w:rPr>
                <w:rFonts w:eastAsia="Calibri"/>
                <w:lang w:eastAsia="en-US"/>
              </w:rPr>
              <w:t xml:space="preserve"> реестр недобросовестных поставщиков (подрядчиков, исполнителей) в соответствии со </w:t>
            </w:r>
            <w:hyperlink r:id="rId18" w:history="1">
              <w:r w:rsidRPr="00A5136C">
                <w:rPr>
                  <w:rFonts w:eastAsia="Calibri"/>
                  <w:color w:val="000000"/>
                  <w:lang w:eastAsia="en-US"/>
                </w:rPr>
                <w:t>статьей 104</w:t>
              </w:r>
            </w:hyperlink>
            <w:r w:rsidRPr="00A5136C">
              <w:rPr>
                <w:rFonts w:eastAsia="Calibri"/>
                <w:color w:val="000000"/>
                <w:lang w:eastAsia="en-US"/>
              </w:rPr>
              <w:t xml:space="preserve"> </w:t>
            </w:r>
            <w:r w:rsidRPr="00A5136C">
              <w:rPr>
                <w:rFonts w:eastAsia="Calibri"/>
                <w:lang w:eastAsia="en-US"/>
              </w:rPr>
              <w:t>Закона.</w:t>
            </w:r>
          </w:p>
          <w:p w:rsidR="00304A4F" w:rsidRPr="00A5136C" w:rsidRDefault="00304A4F" w:rsidP="00304A4F">
            <w:pPr>
              <w:autoSpaceDE w:val="0"/>
              <w:autoSpaceDN w:val="0"/>
              <w:adjustRightInd w:val="0"/>
              <w:spacing w:after="0"/>
              <w:ind w:firstLine="539"/>
              <w:rPr>
                <w:rFonts w:eastAsia="Calibri"/>
                <w:lang w:eastAsia="en-US"/>
              </w:rPr>
            </w:pPr>
            <w:r w:rsidRPr="00A5136C">
              <w:rPr>
                <w:rFonts w:eastAsia="Calibri"/>
                <w:lang w:eastAsia="en-US"/>
              </w:rPr>
              <w:t>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304A4F" w:rsidRPr="00A5136C" w:rsidRDefault="00304A4F" w:rsidP="00304A4F">
            <w:pPr>
              <w:autoSpaceDE w:val="0"/>
              <w:autoSpaceDN w:val="0"/>
              <w:adjustRightInd w:val="0"/>
              <w:spacing w:after="0"/>
              <w:rPr>
                <w:rFonts w:eastAsia="Calibri"/>
              </w:rPr>
            </w:pPr>
            <w:r w:rsidRPr="00A5136C">
              <w:rPr>
                <w:rFonts w:eastAsia="Calibri"/>
              </w:rPr>
              <w:t xml:space="preserve">       В случае</w:t>
            </w:r>
            <w:proofErr w:type="gramStart"/>
            <w:r w:rsidRPr="00A5136C">
              <w:rPr>
                <w:rFonts w:eastAsia="Calibri"/>
              </w:rPr>
              <w:t>,</w:t>
            </w:r>
            <w:proofErr w:type="gramEnd"/>
            <w:r w:rsidRPr="00A5136C">
              <w:rPr>
                <w:rFonts w:eastAsia="Calibri"/>
              </w:rPr>
              <w:t xml:space="preserve">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принято решение о несоответствии указанных заявок требованиям, предусмотренным документацией о закупке, по основаниям, установленным </w:t>
            </w:r>
            <w:hyperlink r:id="rId19" w:history="1">
              <w:r w:rsidRPr="00A5136C">
                <w:rPr>
                  <w:rFonts w:eastAsia="Calibri"/>
                  <w:color w:val="0000FF"/>
                </w:rPr>
                <w:t>пунктами 1</w:t>
              </w:r>
            </w:hyperlink>
            <w:r w:rsidRPr="00A5136C">
              <w:rPr>
                <w:rFonts w:eastAsia="Calibri"/>
              </w:rPr>
              <w:t xml:space="preserve"> и </w:t>
            </w:r>
            <w:hyperlink r:id="rId20" w:history="1">
              <w:r w:rsidRPr="00A5136C">
                <w:rPr>
                  <w:rFonts w:eastAsia="Calibri"/>
                  <w:color w:val="0000FF"/>
                </w:rPr>
                <w:t>2 части 4 статьи 54.7</w:t>
              </w:r>
            </w:hyperlink>
            <w:r w:rsidRPr="00A5136C">
              <w:rPr>
                <w:rFonts w:eastAsia="Calibri"/>
              </w:rPr>
              <w:t xml:space="preserve">, </w:t>
            </w:r>
            <w:hyperlink r:id="rId21" w:history="1">
              <w:r w:rsidRPr="00A5136C">
                <w:rPr>
                  <w:rFonts w:eastAsia="Calibri"/>
                  <w:color w:val="0000FF"/>
                </w:rPr>
                <w:t>пунктами 1</w:t>
              </w:r>
            </w:hyperlink>
            <w:r w:rsidRPr="00A5136C">
              <w:rPr>
                <w:rFonts w:eastAsia="Calibri"/>
              </w:rPr>
              <w:t xml:space="preserve"> и </w:t>
            </w:r>
            <w:hyperlink r:id="rId22" w:history="1">
              <w:r w:rsidRPr="00A5136C">
                <w:rPr>
                  <w:rFonts w:eastAsia="Calibri"/>
                  <w:color w:val="0000FF"/>
                </w:rPr>
                <w:t>2 части 6 статьи 69</w:t>
              </w:r>
            </w:hyperlink>
            <w:r w:rsidRPr="00A5136C">
              <w:rPr>
                <w:rFonts w:eastAsia="Calibri"/>
              </w:rPr>
              <w:t xml:space="preserve"> Закона, денежные средства, заблокированные на </w:t>
            </w:r>
            <w:proofErr w:type="gramStart"/>
            <w:r w:rsidRPr="00A5136C">
              <w:rPr>
                <w:rFonts w:eastAsia="Calibri"/>
              </w:rPr>
              <w:t>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w:t>
            </w:r>
            <w:proofErr w:type="gramEnd"/>
            <w:r w:rsidRPr="00A5136C">
              <w:rPr>
                <w:rFonts w:eastAsia="Calibri"/>
              </w:rPr>
              <w:t xml:space="preserve">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w:t>
            </w:r>
            <w:r w:rsidRPr="00A5136C">
              <w:rPr>
                <w:rFonts w:eastAsia="Calibri"/>
              </w:rPr>
              <w:lastRenderedPageBreak/>
              <w:t xml:space="preserve">отношении каждой третьей заявки протокола, указанного в </w:t>
            </w:r>
            <w:hyperlink r:id="rId23" w:history="1">
              <w:r w:rsidRPr="00A5136C">
                <w:rPr>
                  <w:rFonts w:eastAsia="Calibri"/>
                  <w:color w:val="0000FF"/>
                </w:rPr>
                <w:t>части 12 статьи 54.7</w:t>
              </w:r>
            </w:hyperlink>
            <w:r w:rsidRPr="00A5136C">
              <w:rPr>
                <w:rFonts w:eastAsia="Calibri"/>
              </w:rPr>
              <w:t xml:space="preserve">, </w:t>
            </w:r>
            <w:hyperlink r:id="rId24" w:history="1">
              <w:r w:rsidRPr="00A5136C">
                <w:rPr>
                  <w:rFonts w:eastAsia="Calibri"/>
                  <w:color w:val="0000FF"/>
                </w:rPr>
                <w:t>части 8 статьи 69</w:t>
              </w:r>
            </w:hyperlink>
            <w:r w:rsidRPr="00A5136C">
              <w:rPr>
                <w:rFonts w:eastAsia="Calibri"/>
              </w:rPr>
              <w:t xml:space="preserve">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304A4F" w:rsidRPr="00A5136C" w:rsidRDefault="00304A4F" w:rsidP="00304A4F">
            <w:pPr>
              <w:autoSpaceDE w:val="0"/>
              <w:autoSpaceDN w:val="0"/>
              <w:adjustRightInd w:val="0"/>
              <w:spacing w:after="0"/>
              <w:rPr>
                <w:rFonts w:eastAsia="Calibri"/>
              </w:rPr>
            </w:pPr>
            <w:r w:rsidRPr="00A5136C">
              <w:rPr>
                <w:rFonts w:eastAsia="Calibri"/>
              </w:rPr>
              <w:t xml:space="preserve">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r:id="rId25" w:history="1">
              <w:r w:rsidRPr="00A5136C">
                <w:rPr>
                  <w:rFonts w:eastAsia="Calibri"/>
                  <w:color w:val="0000FF"/>
                </w:rPr>
                <w:t>статьи 45</w:t>
              </w:r>
            </w:hyperlink>
            <w:r w:rsidRPr="00A5136C">
              <w:rPr>
                <w:rFonts w:eastAsia="Calibri"/>
              </w:rP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w:t>
            </w:r>
            <w:proofErr w:type="gramStart"/>
            <w:r w:rsidRPr="00A5136C">
              <w:rPr>
                <w:rFonts w:eastAsia="Calibri"/>
              </w:rPr>
              <w:t>с даты окончания</w:t>
            </w:r>
            <w:proofErr w:type="gramEnd"/>
            <w:r w:rsidRPr="00A5136C">
              <w:rPr>
                <w:rFonts w:eastAsia="Calibri"/>
              </w:rPr>
              <w:t xml:space="preserve"> срока подачи заявок.</w:t>
            </w:r>
          </w:p>
          <w:p w:rsidR="00304A4F" w:rsidRPr="00A5136C" w:rsidRDefault="00304A4F" w:rsidP="00304A4F">
            <w:pPr>
              <w:autoSpaceDE w:val="0"/>
              <w:autoSpaceDN w:val="0"/>
              <w:adjustRightInd w:val="0"/>
              <w:spacing w:after="0"/>
              <w:ind w:firstLine="460"/>
              <w:rPr>
                <w:rFonts w:eastAsia="Calibri"/>
              </w:rPr>
            </w:pPr>
            <w:proofErr w:type="gramStart"/>
            <w:r w:rsidRPr="00A5136C">
              <w:rPr>
                <w:rFonts w:eastAsia="Calibri"/>
              </w:rPr>
              <w:t xml:space="preserve">При установлении </w:t>
            </w:r>
            <w:hyperlink r:id="rId26" w:history="1">
              <w:r w:rsidRPr="00A5136C">
                <w:rPr>
                  <w:rFonts w:eastAsia="Calibri"/>
                  <w:color w:val="0000FF"/>
                </w:rPr>
                <w:t>требований</w:t>
              </w:r>
            </w:hyperlink>
            <w:r w:rsidRPr="00A5136C">
              <w:rPr>
                <w:rFonts w:eastAsia="Calibri"/>
              </w:rPr>
              <w:t xml:space="preserve">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27" w:history="1">
              <w:r w:rsidRPr="00A5136C">
                <w:rPr>
                  <w:rFonts w:eastAsia="Calibri"/>
                  <w:color w:val="0000FF"/>
                </w:rPr>
                <w:t>статьи 12</w:t>
              </w:r>
            </w:hyperlink>
            <w:r w:rsidRPr="00A5136C">
              <w:rPr>
                <w:rFonts w:eastAsia="Calibri"/>
              </w:rPr>
              <w:t xml:space="preserve"> Федерального</w:t>
            </w:r>
            <w:proofErr w:type="gramEnd"/>
            <w:r w:rsidRPr="00A5136C">
              <w:rPr>
                <w:rFonts w:eastAsia="Calibri"/>
              </w:rPr>
              <w:t xml:space="preserve">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rsidRPr="00A5136C">
              <w:rPr>
                <w:rFonts w:eastAsia="Calibri"/>
              </w:rPr>
              <w:t>утратившими</w:t>
            </w:r>
            <w:proofErr w:type="gramEnd"/>
            <w:r w:rsidRPr="00A5136C">
              <w:rPr>
                <w:rFonts w:eastAsia="Calibri"/>
              </w:rPr>
              <w:t xml:space="preserve"> силу отдельных положений законодательных актов Российской Федерации" подтверждено Центральным банком Российской Федерации.</w:t>
            </w:r>
          </w:p>
          <w:p w:rsidR="00304A4F" w:rsidRPr="00A5136C" w:rsidRDefault="00304A4F" w:rsidP="00304A4F">
            <w:pPr>
              <w:autoSpaceDE w:val="0"/>
              <w:autoSpaceDN w:val="0"/>
              <w:adjustRightInd w:val="0"/>
              <w:spacing w:after="0"/>
              <w:rPr>
                <w:rFonts w:eastAsia="Calibri"/>
              </w:rPr>
            </w:pPr>
            <w:r w:rsidRPr="00A5136C">
              <w:rPr>
                <w:rFonts w:eastAsia="Calibri"/>
              </w:rPr>
              <w:t xml:space="preserve">       </w:t>
            </w:r>
            <w:proofErr w:type="gramStart"/>
            <w:r w:rsidRPr="00A5136C">
              <w:rPr>
                <w:rFonts w:eastAsia="Calibri"/>
              </w:rPr>
              <w:t>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rsidR="00304A4F" w:rsidRPr="00A5136C" w:rsidRDefault="00304A4F" w:rsidP="00304A4F">
            <w:pPr>
              <w:autoSpaceDE w:val="0"/>
              <w:autoSpaceDN w:val="0"/>
              <w:adjustRightInd w:val="0"/>
              <w:spacing w:after="0"/>
              <w:ind w:firstLine="601"/>
              <w:rPr>
                <w:rFonts w:eastAsia="Calibri"/>
              </w:rPr>
            </w:pPr>
            <w:proofErr w:type="gramStart"/>
            <w:r w:rsidRPr="00A5136C">
              <w:rPr>
                <w:rFonts w:eastAsia="Calibri"/>
              </w:rPr>
              <w:t>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roofErr w:type="gramEnd"/>
          </w:p>
          <w:p w:rsidR="00D63C01" w:rsidRPr="00AB4200" w:rsidRDefault="00304A4F" w:rsidP="00304A4F">
            <w:pPr>
              <w:keepNext/>
              <w:keepLines/>
              <w:widowControl w:val="0"/>
              <w:autoSpaceDE w:val="0"/>
              <w:autoSpaceDN w:val="0"/>
              <w:adjustRightInd w:val="0"/>
              <w:spacing w:after="0"/>
            </w:pPr>
            <w:bookmarkStart w:id="3" w:name="Par6"/>
            <w:bookmarkStart w:id="4" w:name="Par17"/>
            <w:bookmarkEnd w:id="3"/>
            <w:bookmarkEnd w:id="4"/>
            <w:r w:rsidRPr="00A5136C">
              <w:rPr>
                <w:rFonts w:eastAsia="Calibri"/>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tc>
      </w:tr>
      <w:tr w:rsidR="00D63C01" w:rsidRPr="00AB4200" w:rsidTr="008D4C34">
        <w:trPr>
          <w:trHeight w:val="20"/>
        </w:trPr>
        <w:tc>
          <w:tcPr>
            <w:tcW w:w="10740" w:type="dxa"/>
            <w:gridSpan w:val="3"/>
            <w:vAlign w:val="center"/>
          </w:tcPr>
          <w:p w:rsidR="00D63C01" w:rsidRPr="00AB4200" w:rsidRDefault="00D63C01" w:rsidP="00D63C01">
            <w:pPr>
              <w:keepNext/>
              <w:keepLines/>
              <w:widowControl w:val="0"/>
              <w:autoSpaceDE w:val="0"/>
              <w:autoSpaceDN w:val="0"/>
              <w:adjustRightInd w:val="0"/>
              <w:spacing w:after="0"/>
              <w:jc w:val="center"/>
              <w:rPr>
                <w:b/>
                <w:i/>
              </w:rPr>
            </w:pPr>
            <w:r w:rsidRPr="00AB4200">
              <w:rPr>
                <w:b/>
                <w:i/>
              </w:rPr>
              <w:lastRenderedPageBreak/>
              <w:t>Обеспечение исполнения контракта</w:t>
            </w:r>
          </w:p>
        </w:tc>
      </w:tr>
      <w:tr w:rsidR="00D63C01" w:rsidRPr="00AB4200" w:rsidTr="008D4C34">
        <w:trPr>
          <w:trHeight w:val="20"/>
        </w:trPr>
        <w:tc>
          <w:tcPr>
            <w:tcW w:w="675" w:type="dxa"/>
            <w:vAlign w:val="center"/>
          </w:tcPr>
          <w:p w:rsidR="00D63C01" w:rsidRPr="00AB4200" w:rsidRDefault="00D63C01" w:rsidP="00D63C01">
            <w:pPr>
              <w:keepNext/>
              <w:keepLines/>
              <w:widowControl w:val="0"/>
              <w:numPr>
                <w:ilvl w:val="0"/>
                <w:numId w:val="4"/>
              </w:numPr>
              <w:jc w:val="center"/>
              <w:rPr>
                <w:b/>
                <w:bCs/>
                <w:snapToGrid w:val="0"/>
              </w:rPr>
            </w:pPr>
          </w:p>
        </w:tc>
        <w:tc>
          <w:tcPr>
            <w:tcW w:w="2694" w:type="dxa"/>
          </w:tcPr>
          <w:p w:rsidR="00D63C01" w:rsidRPr="00AB4200" w:rsidRDefault="00D63C01" w:rsidP="00D63C01">
            <w:pPr>
              <w:keepNext/>
              <w:keepLines/>
              <w:widowControl w:val="0"/>
              <w:autoSpaceDE w:val="0"/>
              <w:autoSpaceDN w:val="0"/>
              <w:adjustRightInd w:val="0"/>
              <w:spacing w:after="0"/>
              <w:jc w:val="left"/>
              <w:rPr>
                <w:bCs/>
                <w:iCs/>
              </w:rPr>
            </w:pPr>
            <w:r w:rsidRPr="00AB4200">
              <w:rPr>
                <w:bCs/>
                <w:iCs/>
              </w:rPr>
              <w:t>Размер обеспечения исполнения контракта</w:t>
            </w:r>
          </w:p>
        </w:tc>
        <w:tc>
          <w:tcPr>
            <w:tcW w:w="7371" w:type="dxa"/>
            <w:vAlign w:val="center"/>
          </w:tcPr>
          <w:p w:rsidR="00586FF8" w:rsidRPr="00AB4200" w:rsidRDefault="00304A4F" w:rsidP="0039421B">
            <w:pPr>
              <w:keepNext/>
              <w:keepLines/>
              <w:widowControl w:val="0"/>
              <w:autoSpaceDE w:val="0"/>
              <w:autoSpaceDN w:val="0"/>
              <w:adjustRightInd w:val="0"/>
              <w:spacing w:after="0"/>
            </w:pPr>
            <w:r w:rsidRPr="00304A4F">
              <w:rPr>
                <w:rFonts w:eastAsia="Calibri"/>
              </w:rPr>
              <w:t>5 % от начальной максимальной цены контракта</w:t>
            </w:r>
          </w:p>
        </w:tc>
      </w:tr>
      <w:tr w:rsidR="00304A4F" w:rsidRPr="00AB4200" w:rsidTr="00A0105A">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5136C" w:rsidRDefault="00304A4F" w:rsidP="00304A4F">
            <w:pPr>
              <w:autoSpaceDE w:val="0"/>
              <w:autoSpaceDN w:val="0"/>
              <w:adjustRightInd w:val="0"/>
              <w:rPr>
                <w:bCs/>
                <w:iCs/>
              </w:rPr>
            </w:pPr>
            <w:r w:rsidRPr="00A5136C">
              <w:rPr>
                <w:bCs/>
                <w:iCs/>
              </w:rPr>
              <w:t>Размер обеспечения гарантийных обязательств</w:t>
            </w:r>
          </w:p>
        </w:tc>
        <w:tc>
          <w:tcPr>
            <w:tcW w:w="7371" w:type="dxa"/>
          </w:tcPr>
          <w:p w:rsidR="00304A4F" w:rsidRPr="00A5136C" w:rsidRDefault="00304A4F" w:rsidP="00304A4F">
            <w:pPr>
              <w:autoSpaceDE w:val="0"/>
              <w:autoSpaceDN w:val="0"/>
              <w:adjustRightInd w:val="0"/>
            </w:pPr>
            <w:r>
              <w:t>0,5</w:t>
            </w:r>
            <w:r w:rsidRPr="00A5136C">
              <w:t xml:space="preserve"> % </w:t>
            </w:r>
          </w:p>
          <w:p w:rsidR="00304A4F" w:rsidRPr="00A5136C" w:rsidRDefault="00304A4F" w:rsidP="00304A4F">
            <w:pPr>
              <w:autoSpaceDE w:val="0"/>
              <w:autoSpaceDN w:val="0"/>
              <w:adjustRightInd w:val="0"/>
            </w:pPr>
          </w:p>
        </w:tc>
      </w:tr>
      <w:tr w:rsidR="00304A4F" w:rsidRPr="00AB4200" w:rsidTr="00E15D7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B4200" w:rsidRDefault="00304A4F" w:rsidP="00304A4F">
            <w:pPr>
              <w:keepNext/>
              <w:keepLines/>
              <w:widowControl w:val="0"/>
              <w:jc w:val="left"/>
            </w:pPr>
            <w:r w:rsidRPr="00AB4200">
              <w:rPr>
                <w:bCs/>
                <w:iCs/>
              </w:rPr>
              <w:t>Порядок предоставления и требования к обеспечению исполнения контракта</w:t>
            </w:r>
          </w:p>
        </w:tc>
        <w:tc>
          <w:tcPr>
            <w:tcW w:w="7371" w:type="dxa"/>
          </w:tcPr>
          <w:p w:rsidR="00304A4F" w:rsidRPr="00A5136C" w:rsidRDefault="00304A4F" w:rsidP="00304A4F">
            <w:pPr>
              <w:autoSpaceDE w:val="0"/>
              <w:autoSpaceDN w:val="0"/>
              <w:adjustRightInd w:val="0"/>
              <w:spacing w:after="0"/>
              <w:rPr>
                <w:rFonts w:eastAsia="Calibri"/>
                <w:iCs/>
              </w:rPr>
            </w:pPr>
            <w:r w:rsidRPr="00A5136C">
              <w:rPr>
                <w:iCs/>
                <w:lang w:eastAsia="en-US"/>
              </w:rPr>
              <w:t>Исполнение контракта,</w:t>
            </w:r>
            <w:r w:rsidRPr="00A5136C">
              <w:rPr>
                <w:rFonts w:eastAsia="Calibri"/>
                <w:i/>
                <w:iCs/>
                <w:color w:val="FF0000"/>
              </w:rPr>
              <w:t xml:space="preserve"> </w:t>
            </w:r>
            <w:r w:rsidRPr="00A5136C">
              <w:rPr>
                <w:rFonts w:eastAsia="Calibri"/>
                <w:iCs/>
              </w:rPr>
              <w:t xml:space="preserve">гарантийные обязательства могут </w:t>
            </w:r>
            <w:r w:rsidRPr="00A5136C">
              <w:rPr>
                <w:iCs/>
                <w:lang w:eastAsia="en-US"/>
              </w:rPr>
              <w:t>обеспечиваться:</w:t>
            </w:r>
          </w:p>
          <w:p w:rsidR="00304A4F" w:rsidRPr="00A5136C" w:rsidRDefault="00304A4F" w:rsidP="00304A4F">
            <w:pPr>
              <w:autoSpaceDE w:val="0"/>
              <w:autoSpaceDN w:val="0"/>
              <w:adjustRightInd w:val="0"/>
              <w:spacing w:after="0"/>
              <w:ind w:firstLine="540"/>
              <w:rPr>
                <w:iCs/>
                <w:lang w:eastAsia="en-US"/>
              </w:rPr>
            </w:pPr>
            <w:r w:rsidRPr="00A5136C">
              <w:rPr>
                <w:iCs/>
                <w:lang w:eastAsia="en-US"/>
              </w:rPr>
              <w:t xml:space="preserve">- предоставлением банковской гарантии, выданной банком и соответствующей требованиям </w:t>
            </w:r>
            <w:hyperlink r:id="rId28" w:history="1">
              <w:r w:rsidRPr="00A5136C">
                <w:rPr>
                  <w:rStyle w:val="a4"/>
                  <w:iCs/>
                  <w:lang w:eastAsia="en-US"/>
                </w:rPr>
                <w:t>статьи 45</w:t>
              </w:r>
            </w:hyperlink>
            <w:r w:rsidRPr="00A5136C">
              <w:rPr>
                <w:iCs/>
                <w:lang w:eastAsia="en-US"/>
              </w:rPr>
              <w:t xml:space="preserve"> Закона, или</w:t>
            </w:r>
          </w:p>
          <w:p w:rsidR="00304A4F" w:rsidRPr="00A5136C" w:rsidRDefault="00304A4F" w:rsidP="00304A4F">
            <w:pPr>
              <w:autoSpaceDE w:val="0"/>
              <w:autoSpaceDN w:val="0"/>
              <w:adjustRightInd w:val="0"/>
              <w:spacing w:after="0"/>
              <w:ind w:firstLine="540"/>
              <w:rPr>
                <w:iCs/>
                <w:lang w:eastAsia="en-US"/>
              </w:rPr>
            </w:pPr>
            <w:r w:rsidRPr="00A5136C">
              <w:rPr>
                <w:iCs/>
                <w:lang w:eastAsia="en-US"/>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04A4F" w:rsidRPr="00A5136C" w:rsidRDefault="00304A4F" w:rsidP="00304A4F">
            <w:pPr>
              <w:autoSpaceDE w:val="0"/>
              <w:autoSpaceDN w:val="0"/>
              <w:adjustRightInd w:val="0"/>
              <w:spacing w:after="0"/>
              <w:ind w:firstLine="601"/>
              <w:rPr>
                <w:rFonts w:eastAsia="Calibri"/>
                <w:iCs/>
              </w:rPr>
            </w:pPr>
            <w:r w:rsidRPr="00A5136C">
              <w:rPr>
                <w:rFonts w:eastAsia="Calibri"/>
              </w:rPr>
              <w:t>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участником закупки, с которым заключается контракт, самостоятельно.</w:t>
            </w:r>
            <w:r w:rsidRPr="00A5136C">
              <w:rPr>
                <w:rFonts w:eastAsia="Calibri"/>
                <w:iCs/>
              </w:rPr>
              <w:t xml:space="preserve">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9" w:history="1">
              <w:r w:rsidRPr="00A5136C">
                <w:rPr>
                  <w:rFonts w:eastAsia="Calibri"/>
                  <w:iCs/>
                </w:rPr>
                <w:t>статьей 95</w:t>
              </w:r>
            </w:hyperlink>
            <w:r w:rsidRPr="00A5136C">
              <w:rPr>
                <w:rFonts w:eastAsia="Calibri"/>
                <w:iCs/>
              </w:rPr>
              <w:t xml:space="preserve"> настоящего Закона.</w:t>
            </w:r>
          </w:p>
          <w:p w:rsidR="00304A4F" w:rsidRPr="00A5136C" w:rsidRDefault="00304A4F" w:rsidP="00304A4F">
            <w:pPr>
              <w:autoSpaceDE w:val="0"/>
              <w:autoSpaceDN w:val="0"/>
              <w:adjustRightInd w:val="0"/>
              <w:spacing w:after="0"/>
              <w:ind w:firstLine="601"/>
              <w:rPr>
                <w:rFonts w:eastAsia="Calibri"/>
              </w:rPr>
            </w:pPr>
            <w:r w:rsidRPr="00A5136C">
              <w:rPr>
                <w:rFonts w:eastAsia="Calibri"/>
              </w:rPr>
              <w:t>Заказчик в качестве обеспечения исполнения контракта, гарантийных обязатель</w:t>
            </w:r>
            <w:proofErr w:type="gramStart"/>
            <w:r w:rsidRPr="00A5136C">
              <w:rPr>
                <w:rFonts w:eastAsia="Calibri"/>
              </w:rPr>
              <w:t>ств пр</w:t>
            </w:r>
            <w:proofErr w:type="gramEnd"/>
            <w:r w:rsidRPr="00A5136C">
              <w:rPr>
                <w:rFonts w:eastAsia="Calibri"/>
              </w:rPr>
              <w:t xml:space="preserve">инимает банковскую гарантию, выданную банком, соответствующим </w:t>
            </w:r>
            <w:hyperlink r:id="rId30" w:history="1">
              <w:r w:rsidRPr="00A5136C">
                <w:rPr>
                  <w:rFonts w:eastAsia="Calibri"/>
                  <w:u w:val="single"/>
                </w:rPr>
                <w:t>требованиям</w:t>
              </w:r>
            </w:hyperlink>
            <w:r w:rsidRPr="00A5136C">
              <w:rPr>
                <w:rFonts w:eastAsia="Calibri"/>
                <w:u w:val="single"/>
              </w:rPr>
              <w:t>,</w:t>
            </w:r>
            <w:r w:rsidRPr="00A5136C">
              <w:rPr>
                <w:rFonts w:eastAsia="Calibri"/>
              </w:rPr>
              <w:t xml:space="preserve"> установленным Правительством Российской Федерации, и включенным  в перечень, предусмотренный </w:t>
            </w:r>
            <w:hyperlink r:id="rId31" w:history="1">
              <w:r w:rsidRPr="00A5136C">
                <w:rPr>
                  <w:rFonts w:eastAsia="Calibri"/>
                </w:rPr>
                <w:t>частью 1.2</w:t>
              </w:r>
            </w:hyperlink>
            <w:r w:rsidRPr="00A5136C">
              <w:rPr>
                <w:rFonts w:eastAsia="Calibri"/>
              </w:rPr>
              <w:t xml:space="preserve"> статьи 45 Закона.</w:t>
            </w:r>
          </w:p>
          <w:p w:rsidR="00304A4F" w:rsidRPr="00A5136C" w:rsidRDefault="00304A4F" w:rsidP="00304A4F">
            <w:pPr>
              <w:autoSpaceDE w:val="0"/>
              <w:autoSpaceDN w:val="0"/>
              <w:adjustRightInd w:val="0"/>
              <w:spacing w:after="0"/>
              <w:ind w:firstLine="540"/>
              <w:rPr>
                <w:iCs/>
                <w:lang w:eastAsia="en-US"/>
              </w:rPr>
            </w:pPr>
            <w:proofErr w:type="gramStart"/>
            <w:r w:rsidRPr="00A5136C">
              <w:rPr>
                <w:rFonts w:eastAsia="Calibri"/>
                <w:bCs/>
                <w:color w:val="000000"/>
                <w:lang w:eastAsia="en-US"/>
              </w:rPr>
              <w:t xml:space="preserve">При установлении </w:t>
            </w:r>
            <w:hyperlink r:id="rId32" w:history="1">
              <w:r w:rsidRPr="00A5136C">
                <w:rPr>
                  <w:rFonts w:eastAsia="Calibri"/>
                  <w:bCs/>
                  <w:color w:val="000000"/>
                  <w:lang w:eastAsia="en-US"/>
                </w:rPr>
                <w:t>требований</w:t>
              </w:r>
            </w:hyperlink>
            <w:r w:rsidRPr="00A5136C">
              <w:rPr>
                <w:rFonts w:eastAsia="Calibri"/>
                <w:bCs/>
                <w:lang w:eastAsia="en-US"/>
              </w:rPr>
              <w:t xml:space="preserve">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33" w:history="1">
              <w:r w:rsidRPr="00A5136C">
                <w:rPr>
                  <w:rFonts w:eastAsia="Calibri"/>
                  <w:bCs/>
                  <w:color w:val="000000"/>
                  <w:lang w:eastAsia="en-US"/>
                </w:rPr>
                <w:t>статьи 12</w:t>
              </w:r>
            </w:hyperlink>
            <w:r w:rsidRPr="00A5136C">
              <w:rPr>
                <w:rFonts w:eastAsia="Calibri"/>
                <w:bCs/>
                <w:lang w:eastAsia="en-US"/>
              </w:rPr>
              <w:t xml:space="preserve"> Федерального</w:t>
            </w:r>
            <w:proofErr w:type="gramEnd"/>
            <w:r w:rsidRPr="00A5136C">
              <w:rPr>
                <w:rFonts w:eastAsia="Calibri"/>
                <w:bCs/>
                <w:lang w:eastAsia="en-US"/>
              </w:rPr>
              <w:t xml:space="preserve">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w:t>
            </w:r>
            <w:proofErr w:type="gramStart"/>
            <w:r w:rsidRPr="00A5136C">
              <w:rPr>
                <w:rFonts w:eastAsia="Calibri"/>
                <w:bCs/>
                <w:lang w:eastAsia="en-US"/>
              </w:rPr>
              <w:t>утратившими</w:t>
            </w:r>
            <w:proofErr w:type="gramEnd"/>
            <w:r w:rsidRPr="00A5136C">
              <w:rPr>
                <w:rFonts w:eastAsia="Calibri"/>
                <w:bCs/>
                <w:lang w:eastAsia="en-US"/>
              </w:rPr>
              <w:t xml:space="preserve"> силу отдельных положений законодательных актов Российской Федерации" подтверждено Центральным банком Российской Федерации.</w:t>
            </w:r>
            <w:r w:rsidRPr="00A5136C">
              <w:rPr>
                <w:rFonts w:eastAsia="Calibri"/>
                <w:lang w:eastAsia="en-US"/>
              </w:rPr>
              <w:t xml:space="preserve"> </w:t>
            </w:r>
          </w:p>
          <w:p w:rsidR="00304A4F" w:rsidRPr="00A5136C" w:rsidRDefault="00304A4F" w:rsidP="00304A4F">
            <w:pPr>
              <w:autoSpaceDE w:val="0"/>
              <w:autoSpaceDN w:val="0"/>
              <w:adjustRightInd w:val="0"/>
              <w:spacing w:after="0"/>
              <w:rPr>
                <w:rFonts w:eastAsia="Calibri"/>
                <w:bCs/>
                <w:lang w:eastAsia="en-US"/>
              </w:rPr>
            </w:pPr>
            <w:r w:rsidRPr="00A5136C">
              <w:rPr>
                <w:rFonts w:eastAsia="Calibri"/>
                <w:lang w:eastAsia="en-US"/>
              </w:rPr>
              <w:t xml:space="preserve">           </w:t>
            </w:r>
            <w:proofErr w:type="gramStart"/>
            <w:r w:rsidRPr="00A5136C">
              <w:rPr>
                <w:rFonts w:eastAsia="Calibri"/>
                <w:lang w:eastAsia="en-US"/>
              </w:rPr>
              <w:t xml:space="preserve">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t>
            </w:r>
            <w:proofErr w:type="gramEnd"/>
          </w:p>
          <w:p w:rsidR="00304A4F" w:rsidRPr="00A5136C" w:rsidRDefault="00304A4F" w:rsidP="00304A4F">
            <w:pPr>
              <w:autoSpaceDE w:val="0"/>
              <w:autoSpaceDN w:val="0"/>
              <w:adjustRightInd w:val="0"/>
              <w:spacing w:after="0"/>
              <w:rPr>
                <w:lang w:eastAsia="en-US"/>
              </w:rPr>
            </w:pPr>
            <w:r w:rsidRPr="00A5136C">
              <w:rPr>
                <w:lang w:eastAsia="en-US"/>
              </w:rPr>
              <w:t xml:space="preserve">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w:t>
            </w:r>
            <w:r w:rsidRPr="00A5136C">
              <w:rPr>
                <w:lang w:eastAsia="en-US"/>
              </w:rPr>
              <w:lastRenderedPageBreak/>
              <w:t>гарантии, направленное до окончания срока действия банковской гарантии.</w:t>
            </w:r>
          </w:p>
          <w:p w:rsidR="00304A4F" w:rsidRPr="00A5136C" w:rsidRDefault="00304A4F" w:rsidP="00304A4F">
            <w:pPr>
              <w:autoSpaceDE w:val="0"/>
              <w:autoSpaceDN w:val="0"/>
              <w:adjustRightInd w:val="0"/>
              <w:spacing w:after="0"/>
              <w:rPr>
                <w:iCs/>
                <w:lang w:eastAsia="en-US"/>
              </w:rPr>
            </w:pPr>
            <w:r w:rsidRPr="00A5136C">
              <w:rPr>
                <w:iCs/>
                <w:lang w:eastAsia="en-US"/>
              </w:rPr>
              <w:t xml:space="preserve">           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w:t>
            </w:r>
          </w:p>
          <w:p w:rsidR="00304A4F" w:rsidRPr="00A5136C" w:rsidRDefault="00304A4F" w:rsidP="00304A4F">
            <w:pPr>
              <w:autoSpaceDE w:val="0"/>
              <w:autoSpaceDN w:val="0"/>
              <w:adjustRightInd w:val="0"/>
              <w:spacing w:after="0"/>
              <w:rPr>
                <w:iCs/>
                <w:lang w:eastAsia="en-US"/>
              </w:rPr>
            </w:pPr>
            <w:r w:rsidRPr="00A5136C">
              <w:rPr>
                <w:iCs/>
                <w:lang w:eastAsia="en-US"/>
              </w:rPr>
              <w:t xml:space="preserve">           В случае </w:t>
            </w:r>
            <w:proofErr w:type="spellStart"/>
            <w:r w:rsidRPr="00A5136C">
              <w:rPr>
                <w:iCs/>
                <w:lang w:eastAsia="en-US"/>
              </w:rPr>
              <w:t>непредоставления</w:t>
            </w:r>
            <w:proofErr w:type="spellEnd"/>
            <w:r w:rsidRPr="00A5136C">
              <w:rPr>
                <w:iCs/>
                <w:lang w:eastAsia="en-US"/>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304A4F" w:rsidRPr="00A5136C" w:rsidRDefault="00304A4F" w:rsidP="00304A4F">
            <w:pPr>
              <w:autoSpaceDE w:val="0"/>
              <w:autoSpaceDN w:val="0"/>
              <w:adjustRightInd w:val="0"/>
              <w:spacing w:after="0"/>
              <w:ind w:firstLine="540"/>
              <w:rPr>
                <w:rFonts w:eastAsia="Calibri"/>
              </w:rPr>
            </w:pPr>
            <w:r w:rsidRPr="00A5136C">
              <w:rPr>
                <w:iCs/>
                <w:lang w:eastAsia="en-US"/>
              </w:rPr>
              <w:t xml:space="preserve">  </w:t>
            </w:r>
            <w:r w:rsidRPr="00A5136C">
              <w:rPr>
                <w:rFonts w:eastAsia="Calibri"/>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4" w:history="1">
              <w:r w:rsidRPr="00A5136C">
                <w:rPr>
                  <w:rFonts w:eastAsia="Calibri"/>
                </w:rPr>
                <w:t>частями 7.2</w:t>
              </w:r>
            </w:hyperlink>
            <w:r w:rsidRPr="00A5136C">
              <w:rPr>
                <w:rFonts w:eastAsia="Calibri"/>
              </w:rPr>
              <w:t xml:space="preserve"> и </w:t>
            </w:r>
            <w:hyperlink r:id="rId35" w:history="1">
              <w:r w:rsidRPr="00A5136C">
                <w:rPr>
                  <w:rFonts w:eastAsia="Calibri"/>
                </w:rPr>
                <w:t>7.3</w:t>
              </w:r>
            </w:hyperlink>
            <w:r w:rsidRPr="00A5136C">
              <w:rPr>
                <w:rFonts w:eastAsia="Calibri"/>
              </w:rPr>
              <w:t xml:space="preserve"> статьи 96 Закона.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04A4F" w:rsidRPr="00A5136C" w:rsidRDefault="00304A4F" w:rsidP="00304A4F">
            <w:pPr>
              <w:autoSpaceDE w:val="0"/>
              <w:autoSpaceDN w:val="0"/>
              <w:adjustRightInd w:val="0"/>
              <w:spacing w:after="0"/>
              <w:ind w:firstLine="540"/>
              <w:rPr>
                <w:rFonts w:eastAsia="Calibri"/>
              </w:rPr>
            </w:pPr>
            <w:r w:rsidRPr="00A5136C">
              <w:rPr>
                <w:rFonts w:eastAsia="Calibri"/>
              </w:rPr>
              <w:t>В случае</w:t>
            </w:r>
            <w:proofErr w:type="gramStart"/>
            <w:r w:rsidRPr="00A5136C">
              <w:rPr>
                <w:rFonts w:eastAsia="Calibri"/>
              </w:rPr>
              <w:t>,</w:t>
            </w:r>
            <w:proofErr w:type="gramEnd"/>
            <w:r w:rsidRPr="00A5136C">
              <w:rPr>
                <w:rFonts w:eastAsia="Calibri"/>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ar2" w:history="1">
              <w:r w:rsidRPr="00A5136C">
                <w:rPr>
                  <w:rFonts w:eastAsia="Calibri"/>
                </w:rPr>
                <w:t>частями 7.2</w:t>
              </w:r>
            </w:hyperlink>
            <w:r w:rsidRPr="00A5136C">
              <w:rPr>
                <w:rFonts w:eastAsia="Calibri"/>
              </w:rPr>
              <w:t xml:space="preserve"> и </w:t>
            </w:r>
            <w:hyperlink w:anchor="Par4" w:history="1">
              <w:r w:rsidRPr="00A5136C">
                <w:rPr>
                  <w:rFonts w:eastAsia="Calibri"/>
                </w:rPr>
                <w:t>7.3</w:t>
              </w:r>
            </w:hyperlink>
            <w:r w:rsidRPr="00A5136C">
              <w:rPr>
                <w:rFonts w:eastAsia="Calibri"/>
              </w:rPr>
              <w:t xml:space="preserve"> статьи 96 Закона.</w:t>
            </w:r>
          </w:p>
          <w:p w:rsidR="00304A4F" w:rsidRPr="00A5136C" w:rsidRDefault="00304A4F" w:rsidP="00304A4F">
            <w:pPr>
              <w:autoSpaceDE w:val="0"/>
              <w:autoSpaceDN w:val="0"/>
              <w:adjustRightInd w:val="0"/>
              <w:spacing w:after="0"/>
              <w:ind w:firstLine="540"/>
              <w:rPr>
                <w:rFonts w:eastAsia="Calibri"/>
              </w:rPr>
            </w:pPr>
            <w:bookmarkStart w:id="5" w:name="Par2"/>
            <w:bookmarkEnd w:id="5"/>
            <w:proofErr w:type="gramStart"/>
            <w:r w:rsidRPr="00A5136C">
              <w:rPr>
                <w:rFonts w:eastAsia="Calibri"/>
              </w:rPr>
              <w:t xml:space="preserve">Предусмотренное </w:t>
            </w:r>
            <w:hyperlink r:id="rId36" w:history="1">
              <w:r w:rsidRPr="00A5136C">
                <w:rPr>
                  <w:rFonts w:eastAsia="Calibri"/>
                </w:rPr>
                <w:t>частями 7</w:t>
              </w:r>
            </w:hyperlink>
            <w:r w:rsidRPr="00A5136C">
              <w:rPr>
                <w:rFonts w:eastAsia="Calibri"/>
              </w:rPr>
              <w:t xml:space="preserve"> и </w:t>
            </w:r>
            <w:hyperlink w:anchor="Par0" w:history="1">
              <w:r w:rsidRPr="00A5136C">
                <w:rPr>
                  <w:rFonts w:eastAsia="Calibri"/>
                </w:rPr>
                <w:t>7.1</w:t>
              </w:r>
            </w:hyperlink>
            <w:r w:rsidRPr="00A5136C">
              <w:rPr>
                <w:rFonts w:eastAsia="Calibri"/>
              </w:rPr>
              <w:t xml:space="preserve"> статьи 96 Закона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proofErr w:type="gramEnd"/>
            <w:r w:rsidRPr="00A5136C">
              <w:rPr>
                <w:rFonts w:eastAsia="Calibri"/>
              </w:rPr>
              <w:t xml:space="preserve">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04A4F" w:rsidRPr="00A5136C" w:rsidRDefault="00304A4F" w:rsidP="00304A4F">
            <w:pPr>
              <w:autoSpaceDE w:val="0"/>
              <w:autoSpaceDN w:val="0"/>
              <w:adjustRightInd w:val="0"/>
              <w:spacing w:after="0"/>
              <w:ind w:firstLine="601"/>
              <w:rPr>
                <w:rFonts w:eastAsia="Calibri"/>
              </w:rPr>
            </w:pPr>
            <w:r w:rsidRPr="00A5136C">
              <w:rPr>
                <w:rFonts w:eastAsia="Calibri"/>
              </w:rPr>
              <w:t xml:space="preserve">В случае предоставления нового обеспечения исполнения контракта в соответствии с </w:t>
            </w:r>
            <w:hyperlink r:id="rId37" w:history="1">
              <w:r w:rsidRPr="00A5136C">
                <w:rPr>
                  <w:rFonts w:eastAsia="Calibri"/>
                </w:rPr>
                <w:t>частью 30 статьи 34</w:t>
              </w:r>
            </w:hyperlink>
            <w:r w:rsidRPr="00A5136C">
              <w:rPr>
                <w:rFonts w:eastAsia="Calibri"/>
              </w:rPr>
              <w:t xml:space="preserve">, </w:t>
            </w:r>
            <w:hyperlink r:id="rId38" w:history="1">
              <w:r w:rsidRPr="00A5136C">
                <w:rPr>
                  <w:rFonts w:eastAsia="Calibri"/>
                </w:rPr>
                <w:t>пунктом 9 части 1 статьи 95</w:t>
              </w:r>
            </w:hyperlink>
            <w:r w:rsidRPr="00A5136C">
              <w:rPr>
                <w:rFonts w:eastAsia="Calibri"/>
              </w:rPr>
              <w:t xml:space="preserve">, </w:t>
            </w:r>
            <w:hyperlink r:id="rId39" w:history="1">
              <w:r w:rsidRPr="00A5136C">
                <w:rPr>
                  <w:rFonts w:eastAsia="Calibri"/>
                </w:rPr>
                <w:t>частью 7 статьи 96</w:t>
              </w:r>
            </w:hyperlink>
            <w:r w:rsidRPr="00A5136C">
              <w:rPr>
                <w:rFonts w:eastAsia="Calibri"/>
              </w:rPr>
              <w:t xml:space="preserve">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304A4F" w:rsidRPr="00A5136C" w:rsidRDefault="00304A4F" w:rsidP="00304A4F">
            <w:pPr>
              <w:autoSpaceDE w:val="0"/>
              <w:autoSpaceDN w:val="0"/>
              <w:adjustRightInd w:val="0"/>
              <w:spacing w:after="0"/>
              <w:ind w:firstLine="601"/>
              <w:rPr>
                <w:rFonts w:eastAsia="Calibri"/>
              </w:rPr>
            </w:pPr>
            <w:r w:rsidRPr="00A5136C">
              <w:rPr>
                <w:rFonts w:eastAsia="Calibri"/>
              </w:rPr>
              <w:t xml:space="preserve">Положения Закона об обеспечении исполнения контракта, включая положения о предоставлении такого обеспечения с учетом положений </w:t>
            </w:r>
            <w:hyperlink r:id="rId40" w:history="1">
              <w:r w:rsidRPr="00A5136C">
                <w:rPr>
                  <w:rFonts w:eastAsia="Calibri"/>
                </w:rPr>
                <w:t>статьи 37</w:t>
              </w:r>
            </w:hyperlink>
            <w:r w:rsidRPr="00A5136C">
              <w:rPr>
                <w:rFonts w:eastAsia="Calibri"/>
              </w:rPr>
              <w:t xml:space="preserve"> Закона, не применяются в случае</w:t>
            </w:r>
            <w:r w:rsidRPr="00A5136C">
              <w:rPr>
                <w:rFonts w:eastAsia="Calibri"/>
                <w:lang w:eastAsia="en-US"/>
              </w:rPr>
              <w:t>:</w:t>
            </w:r>
          </w:p>
          <w:p w:rsidR="00304A4F" w:rsidRPr="00A5136C" w:rsidRDefault="00304A4F" w:rsidP="00304A4F">
            <w:pPr>
              <w:autoSpaceDE w:val="0"/>
              <w:autoSpaceDN w:val="0"/>
              <w:adjustRightInd w:val="0"/>
              <w:spacing w:after="0"/>
              <w:ind w:firstLine="540"/>
              <w:rPr>
                <w:rFonts w:eastAsia="Calibri"/>
                <w:lang w:eastAsia="en-US"/>
              </w:rPr>
            </w:pPr>
            <w:r w:rsidRPr="00A5136C">
              <w:rPr>
                <w:rFonts w:eastAsia="Calibri"/>
                <w:lang w:eastAsia="en-US"/>
              </w:rPr>
              <w:t>1) заключения контракта с участником закупки, который является казенным учреждением;</w:t>
            </w:r>
          </w:p>
          <w:p w:rsidR="00304A4F" w:rsidRPr="00A5136C" w:rsidRDefault="00304A4F" w:rsidP="00304A4F">
            <w:pPr>
              <w:autoSpaceDE w:val="0"/>
              <w:autoSpaceDN w:val="0"/>
              <w:adjustRightInd w:val="0"/>
              <w:spacing w:after="0"/>
              <w:ind w:firstLine="540"/>
              <w:rPr>
                <w:rFonts w:eastAsia="Calibri"/>
                <w:lang w:eastAsia="en-US"/>
              </w:rPr>
            </w:pPr>
            <w:r w:rsidRPr="00A5136C">
              <w:rPr>
                <w:rFonts w:eastAsia="Calibri"/>
                <w:lang w:eastAsia="en-US"/>
              </w:rPr>
              <w:t>2) осуществления закупки услуги по предоставлению кредита;</w:t>
            </w:r>
          </w:p>
          <w:p w:rsidR="00304A4F" w:rsidRPr="00A5136C" w:rsidRDefault="00304A4F" w:rsidP="00304A4F">
            <w:pPr>
              <w:autoSpaceDE w:val="0"/>
              <w:autoSpaceDN w:val="0"/>
              <w:adjustRightInd w:val="0"/>
              <w:spacing w:after="0"/>
              <w:ind w:firstLine="540"/>
              <w:rPr>
                <w:iCs/>
                <w:lang w:eastAsia="en-US"/>
              </w:rPr>
            </w:pPr>
            <w:r w:rsidRPr="00A5136C">
              <w:rPr>
                <w:rFonts w:eastAsia="Calibri"/>
                <w:lang w:eastAsia="en-US"/>
              </w:rPr>
              <w:t>3) заключения бюджетным учреждением, государственными, муниципальными, унитарными предприятиями контракта, предметом которого является выдача банковской гарантии.</w:t>
            </w:r>
            <w:r w:rsidRPr="00A5136C">
              <w:rPr>
                <w:iCs/>
                <w:lang w:eastAsia="en-US"/>
              </w:rPr>
              <w:t xml:space="preserve"> </w:t>
            </w:r>
          </w:p>
          <w:p w:rsidR="00304A4F" w:rsidRPr="00A5136C" w:rsidRDefault="00304A4F" w:rsidP="00304A4F">
            <w:pPr>
              <w:autoSpaceDE w:val="0"/>
              <w:autoSpaceDN w:val="0"/>
              <w:adjustRightInd w:val="0"/>
              <w:spacing w:after="0"/>
              <w:ind w:firstLine="540"/>
              <w:rPr>
                <w:rFonts w:eastAsia="Calibri"/>
                <w:iCs/>
              </w:rPr>
            </w:pPr>
            <w:proofErr w:type="gramStart"/>
            <w:r w:rsidRPr="00A5136C">
              <w:rPr>
                <w:rFonts w:eastAsia="Calibri"/>
                <w:iCs/>
              </w:rPr>
              <w:t xml:space="preserve">Участник закупки, с которым заключается контракт по </w:t>
            </w:r>
            <w:r w:rsidRPr="00A5136C">
              <w:rPr>
                <w:rFonts w:eastAsia="Calibri"/>
                <w:iCs/>
              </w:rPr>
              <w:lastRenderedPageBreak/>
              <w:t xml:space="preserve">результатам определения поставщика (подрядчика, исполнителя) в соответствии с </w:t>
            </w:r>
            <w:hyperlink r:id="rId41" w:history="1">
              <w:r w:rsidRPr="00A5136C">
                <w:rPr>
                  <w:rFonts w:eastAsia="Calibri"/>
                  <w:iCs/>
                </w:rPr>
                <w:t>пунктом 1 части 1 статьи 30</w:t>
              </w:r>
            </w:hyperlink>
            <w:r w:rsidRPr="00A5136C">
              <w:rPr>
                <w:rFonts w:eastAsia="Calibri"/>
                <w:iCs/>
              </w:rPr>
              <w:t xml:space="preserve"> Закона, освобождается от предоставления обеспечения исполнения контракта, в том числе с учетом положений </w:t>
            </w:r>
            <w:hyperlink r:id="rId42" w:history="1">
              <w:r w:rsidRPr="00A5136C">
                <w:rPr>
                  <w:rFonts w:eastAsia="Calibri"/>
                  <w:iCs/>
                </w:rPr>
                <w:t>статьи 37</w:t>
              </w:r>
            </w:hyperlink>
            <w:r w:rsidRPr="00A5136C">
              <w:rPr>
                <w:rFonts w:eastAsia="Calibri"/>
                <w:iCs/>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w:t>
            </w:r>
            <w:proofErr w:type="gramEnd"/>
            <w:r w:rsidRPr="00A5136C">
              <w:rPr>
                <w:rFonts w:eastAsia="Calibri"/>
                <w:iCs/>
              </w:rPr>
              <w:t xml:space="preserve">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sidRPr="00A5136C">
              <w:rPr>
                <w:rFonts w:eastAsia="Calibri"/>
                <w:iCs/>
              </w:rPr>
              <w:t>менее начальной</w:t>
            </w:r>
            <w:proofErr w:type="gramEnd"/>
            <w:r w:rsidRPr="00A5136C">
              <w:rPr>
                <w:rFonts w:eastAsia="Calibri"/>
                <w:iCs/>
              </w:rPr>
              <w:t xml:space="preserve"> (максимальной) цены контракта, указанной в извещении об осуществлении закупки и документации о закупке.</w:t>
            </w:r>
          </w:p>
          <w:p w:rsidR="00304A4F" w:rsidRPr="00A5136C" w:rsidRDefault="00304A4F" w:rsidP="00304A4F">
            <w:pPr>
              <w:autoSpaceDE w:val="0"/>
              <w:autoSpaceDN w:val="0"/>
              <w:adjustRightInd w:val="0"/>
              <w:spacing w:after="0"/>
              <w:ind w:firstLine="540"/>
              <w:rPr>
                <w:lang w:eastAsia="en-US"/>
              </w:rPr>
            </w:pPr>
            <w:r w:rsidRPr="00A5136C">
              <w:rPr>
                <w:iCs/>
                <w:lang w:eastAsia="en-US"/>
              </w:rPr>
              <w:t>В случае</w:t>
            </w:r>
            <w:proofErr w:type="gramStart"/>
            <w:r w:rsidRPr="00A5136C">
              <w:rPr>
                <w:iCs/>
                <w:lang w:eastAsia="en-US"/>
              </w:rPr>
              <w:t>,</w:t>
            </w:r>
            <w:proofErr w:type="gramEnd"/>
            <w:r w:rsidRPr="00A5136C">
              <w:rPr>
                <w:iCs/>
                <w:lang w:eastAsia="en-US"/>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A5136C">
              <w:rPr>
                <w:rFonts w:eastAsia="Calibri"/>
                <w:lang w:eastAsia="en-US"/>
              </w:rPr>
              <w:t xml:space="preserve">участник закупки, с которым заключается контракт, предоставляет обеспечение исполнения контракта с учетом положений </w:t>
            </w:r>
            <w:r w:rsidRPr="00A5136C">
              <w:rPr>
                <w:iCs/>
                <w:lang w:eastAsia="en-US"/>
              </w:rPr>
              <w:t>статьи 37 Закона.</w:t>
            </w:r>
            <w:r w:rsidRPr="00A5136C">
              <w:rPr>
                <w:lang w:eastAsia="en-US"/>
              </w:rPr>
              <w:t xml:space="preserve"> </w:t>
            </w:r>
          </w:p>
          <w:p w:rsidR="00304A4F" w:rsidRPr="00A5136C" w:rsidRDefault="00304A4F" w:rsidP="00304A4F">
            <w:pPr>
              <w:autoSpaceDE w:val="0"/>
              <w:autoSpaceDN w:val="0"/>
              <w:adjustRightInd w:val="0"/>
              <w:spacing w:after="0"/>
              <w:ind w:firstLine="540"/>
              <w:rPr>
                <w:rFonts w:eastAsia="Calibri"/>
              </w:rPr>
            </w:pPr>
            <w:r w:rsidRPr="00A5136C">
              <w:t>В случае</w:t>
            </w:r>
            <w:proofErr w:type="gramStart"/>
            <w:r w:rsidRPr="00A5136C">
              <w:t>,</w:t>
            </w:r>
            <w:proofErr w:type="gramEnd"/>
            <w:r w:rsidRPr="00A5136C">
              <w:t xml:space="preserve"> если предложенная участником закупки цена Контракта снижена на двадцать пять и более процентов по отношению к начальной (максимальной) цене Контракта,</w:t>
            </w:r>
            <w:r w:rsidRPr="00A5136C">
              <w:rPr>
                <w:rFonts w:eastAsia="Calibri"/>
              </w:rPr>
              <w:t xml:space="preserve"> либо предложена сумма цен единиц товара, работы, услуги, которая на двадцать пять и более процентов ниже начальной суммы цен указанных единиц, </w:t>
            </w:r>
            <w:r w:rsidRPr="00A5136C">
              <w:t xml:space="preserve">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w:t>
            </w:r>
            <w:proofErr w:type="gramStart"/>
            <w:r w:rsidRPr="00A5136C">
              <w:t>указанный</w:t>
            </w:r>
            <w:proofErr w:type="gramEnd"/>
            <w:r w:rsidRPr="00A5136C">
              <w:t xml:space="preserve"> в документации о проведении аукциона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 </w:t>
            </w:r>
          </w:p>
          <w:p w:rsidR="00304A4F" w:rsidRPr="00A5136C" w:rsidRDefault="00304A4F" w:rsidP="00B62808">
            <w:pPr>
              <w:autoSpaceDE w:val="0"/>
              <w:autoSpaceDN w:val="0"/>
              <w:adjustRightInd w:val="0"/>
              <w:spacing w:after="0"/>
              <w:ind w:firstLine="540"/>
              <w:rPr>
                <w:iCs/>
                <w:lang w:eastAsia="en-US"/>
              </w:rPr>
            </w:pPr>
            <w:r w:rsidRPr="00A5136C">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аукционе трех контрактов </w:t>
            </w:r>
            <w:r w:rsidRPr="00A5136C">
              <w:rPr>
                <w:rFonts w:eastAsia="Calibri"/>
              </w:rPr>
              <w:t>(с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w:t>
            </w:r>
            <w:r w:rsidRPr="00A5136C">
              <w:rPr>
                <w:iCs/>
                <w:lang w:eastAsia="en-US"/>
              </w:rPr>
              <w:t xml:space="preserve"> </w:t>
            </w:r>
            <w:r w:rsidRPr="00A5136C">
              <w:rPr>
                <w:rFonts w:eastAsia="Calibri"/>
              </w:rPr>
              <w:t>цены контракта, указанной в извещении об осуществлении закупки и документации о закупке.</w:t>
            </w:r>
          </w:p>
        </w:tc>
      </w:tr>
      <w:tr w:rsidR="00304A4F" w:rsidRPr="00AB4200" w:rsidTr="008D4C34">
        <w:trPr>
          <w:trHeight w:val="888"/>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B4200" w:rsidRDefault="00304A4F" w:rsidP="00304A4F">
            <w:pPr>
              <w:keepNext/>
              <w:keepLines/>
              <w:widowControl w:val="0"/>
              <w:rPr>
                <w:bCs/>
                <w:iCs/>
              </w:rPr>
            </w:pPr>
            <w:r w:rsidRPr="00AB4200">
              <w:rPr>
                <w:bCs/>
                <w:iCs/>
              </w:rPr>
              <w:t>Срок предоставления обеспечения исполнения контракта</w:t>
            </w:r>
          </w:p>
        </w:tc>
        <w:tc>
          <w:tcPr>
            <w:tcW w:w="7371" w:type="dxa"/>
            <w:vAlign w:val="center"/>
          </w:tcPr>
          <w:p w:rsidR="00304A4F" w:rsidRPr="00AB4200" w:rsidRDefault="00304A4F" w:rsidP="00304A4F">
            <w:pPr>
              <w:keepNext/>
              <w:keepLines/>
              <w:widowControl w:val="0"/>
              <w:autoSpaceDE w:val="0"/>
              <w:autoSpaceDN w:val="0"/>
              <w:adjustRightInd w:val="0"/>
              <w:spacing w:after="0"/>
              <w:jc w:val="left"/>
              <w:rPr>
                <w:iCs/>
              </w:rPr>
            </w:pPr>
            <w:r w:rsidRPr="00AB4200">
              <w:rPr>
                <w:iCs/>
              </w:rPr>
              <w:t xml:space="preserve">Обеспечение исполнения контракта предоставляется победителем аукциона при подписании проекта контракта. </w:t>
            </w:r>
          </w:p>
        </w:tc>
      </w:tr>
      <w:tr w:rsidR="00304A4F" w:rsidRPr="00AB4200" w:rsidTr="002F4938">
        <w:trPr>
          <w:trHeight w:val="553"/>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Default="00304A4F" w:rsidP="00304A4F">
            <w:pPr>
              <w:keepNext/>
              <w:keepLines/>
              <w:widowControl w:val="0"/>
              <w:jc w:val="left"/>
              <w:rPr>
                <w:iCs/>
              </w:rPr>
            </w:pPr>
            <w:r w:rsidRPr="00AB4200">
              <w:rPr>
                <w:iCs/>
              </w:rPr>
              <w:t>Плат</w:t>
            </w:r>
            <w:r>
              <w:rPr>
                <w:iCs/>
              </w:rPr>
              <w:t xml:space="preserve">ежные реквизиты для обеспечения </w:t>
            </w:r>
            <w:r w:rsidRPr="00AB4200">
              <w:rPr>
                <w:iCs/>
              </w:rPr>
              <w:t>исполнения контракта</w:t>
            </w:r>
            <w:r>
              <w:rPr>
                <w:iCs/>
              </w:rPr>
              <w:t xml:space="preserve"> </w:t>
            </w:r>
          </w:p>
          <w:p w:rsidR="00304A4F" w:rsidRPr="007207A8" w:rsidRDefault="00304A4F" w:rsidP="00304A4F">
            <w:pPr>
              <w:keepNext/>
              <w:keepLines/>
              <w:widowControl w:val="0"/>
              <w:jc w:val="left"/>
              <w:rPr>
                <w:i/>
              </w:rPr>
            </w:pPr>
            <w:r w:rsidRPr="007207A8">
              <w:rPr>
                <w:i/>
                <w:iCs/>
              </w:rPr>
              <w:t>(В случае</w:t>
            </w:r>
            <w:proofErr w:type="gramStart"/>
            <w:r w:rsidRPr="007207A8">
              <w:rPr>
                <w:i/>
                <w:iCs/>
              </w:rPr>
              <w:t>,</w:t>
            </w:r>
            <w:proofErr w:type="gramEnd"/>
            <w:r w:rsidRPr="007207A8">
              <w:rPr>
                <w:i/>
                <w:iCs/>
              </w:rPr>
              <w:t xml:space="preserve"> если обеспечение исполнения </w:t>
            </w:r>
            <w:r w:rsidRPr="007207A8">
              <w:rPr>
                <w:i/>
                <w:iCs/>
              </w:rPr>
              <w:lastRenderedPageBreak/>
              <w:t>Контракта представляется в форме внесения денежных средств)</w:t>
            </w:r>
          </w:p>
        </w:tc>
        <w:tc>
          <w:tcPr>
            <w:tcW w:w="7371" w:type="dxa"/>
            <w:vAlign w:val="center"/>
          </w:tcPr>
          <w:p w:rsidR="00304A4F" w:rsidRPr="005E2253" w:rsidRDefault="00304A4F" w:rsidP="00304A4F">
            <w:pPr>
              <w:keepNext/>
              <w:keepLines/>
              <w:widowControl w:val="0"/>
              <w:spacing w:after="0"/>
              <w:jc w:val="left"/>
            </w:pPr>
            <w:r w:rsidRPr="005E2253">
              <w:lastRenderedPageBreak/>
              <w:t>УФК по Курской области (Администрация поселка Ти</w:t>
            </w:r>
            <w:r>
              <w:t>м</w:t>
            </w:r>
            <w:r w:rsidRPr="005E2253">
              <w:t xml:space="preserve"> </w:t>
            </w:r>
            <w:proofErr w:type="spellStart"/>
            <w:r w:rsidRPr="005E2253">
              <w:t>Тимского</w:t>
            </w:r>
            <w:proofErr w:type="spellEnd"/>
            <w:r w:rsidRPr="005E2253">
              <w:t xml:space="preserve"> района Курской области, л/с 05443022120), </w:t>
            </w:r>
            <w:proofErr w:type="spellStart"/>
            <w:proofErr w:type="gramStart"/>
            <w:r w:rsidRPr="005E2253">
              <w:t>р</w:t>
            </w:r>
            <w:proofErr w:type="spellEnd"/>
            <w:proofErr w:type="gramEnd"/>
            <w:r w:rsidRPr="005E2253">
              <w:t>/с 40302810838073000033 Отделение Курск, г. Курск БИК 043807001</w:t>
            </w:r>
          </w:p>
          <w:p w:rsidR="00304A4F" w:rsidRPr="00AB4200" w:rsidRDefault="00304A4F" w:rsidP="00304A4F">
            <w:pPr>
              <w:keepNext/>
              <w:keepLines/>
              <w:widowControl w:val="0"/>
              <w:spacing w:after="0"/>
              <w:jc w:val="left"/>
            </w:pPr>
            <w:r>
              <w:t xml:space="preserve">Назначение платежа: Обеспечение исполнения контракта </w:t>
            </w:r>
            <w:proofErr w:type="gramStart"/>
            <w:r>
              <w:t>на</w:t>
            </w:r>
            <w:proofErr w:type="gramEnd"/>
            <w:r>
              <w:t>: «</w:t>
            </w:r>
            <w:r w:rsidR="00B62808" w:rsidRPr="00B62808">
              <w:t xml:space="preserve">Ремонт автомобильной дороги по ул. К. Маркса в п. Тим </w:t>
            </w:r>
            <w:r>
              <w:t>»</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4C02B5" w:rsidRDefault="00304A4F" w:rsidP="00304A4F">
            <w:pPr>
              <w:keepNext/>
              <w:keepLines/>
              <w:widowControl w:val="0"/>
              <w:jc w:val="left"/>
              <w:rPr>
                <w:bCs/>
                <w:iCs/>
              </w:rPr>
            </w:pPr>
            <w:r w:rsidRPr="00AB4200">
              <w:rPr>
                <w:bCs/>
                <w:iCs/>
              </w:rPr>
              <w:t xml:space="preserve">Информация о банковском сопровождении контракта в соответствии со </w:t>
            </w:r>
            <w:hyperlink r:id="rId43" w:history="1">
              <w:r w:rsidRPr="00AB4200">
                <w:rPr>
                  <w:bCs/>
                  <w:iCs/>
                </w:rPr>
                <w:t>статьей 35</w:t>
              </w:r>
            </w:hyperlink>
            <w:r w:rsidRPr="00AB4200">
              <w:rPr>
                <w:bCs/>
                <w:iCs/>
              </w:rPr>
              <w:t xml:space="preserve"> Закона</w:t>
            </w:r>
          </w:p>
        </w:tc>
        <w:tc>
          <w:tcPr>
            <w:tcW w:w="7371" w:type="dxa"/>
            <w:vAlign w:val="center"/>
          </w:tcPr>
          <w:p w:rsidR="00304A4F" w:rsidRPr="00AB4200" w:rsidRDefault="00304A4F" w:rsidP="00304A4F">
            <w:pPr>
              <w:keepNext/>
              <w:keepLines/>
              <w:widowControl w:val="0"/>
              <w:autoSpaceDE w:val="0"/>
              <w:autoSpaceDN w:val="0"/>
              <w:adjustRightInd w:val="0"/>
              <w:spacing w:after="0"/>
              <w:jc w:val="left"/>
            </w:pPr>
            <w:r>
              <w:t>Не предусмотрено.</w:t>
            </w:r>
          </w:p>
        </w:tc>
      </w:tr>
      <w:tr w:rsidR="00304A4F" w:rsidRPr="00AB4200" w:rsidTr="008D4C34">
        <w:trPr>
          <w:trHeight w:val="20"/>
        </w:trPr>
        <w:tc>
          <w:tcPr>
            <w:tcW w:w="10740" w:type="dxa"/>
            <w:gridSpan w:val="3"/>
            <w:vAlign w:val="center"/>
          </w:tcPr>
          <w:p w:rsidR="00304A4F" w:rsidRPr="00AB4200" w:rsidRDefault="00304A4F" w:rsidP="00304A4F">
            <w:pPr>
              <w:keepNext/>
              <w:keepLines/>
              <w:widowControl w:val="0"/>
              <w:autoSpaceDE w:val="0"/>
              <w:autoSpaceDN w:val="0"/>
              <w:adjustRightInd w:val="0"/>
              <w:spacing w:after="0"/>
              <w:jc w:val="center"/>
              <w:rPr>
                <w:b/>
                <w:i/>
              </w:rPr>
            </w:pPr>
            <w:r w:rsidRPr="00AB4200">
              <w:rPr>
                <w:b/>
                <w:i/>
              </w:rPr>
              <w:t>Информация о заключении контракта</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Cs/>
                <w:snapToGrid w:val="0"/>
              </w:rPr>
            </w:pPr>
          </w:p>
        </w:tc>
        <w:tc>
          <w:tcPr>
            <w:tcW w:w="2694" w:type="dxa"/>
          </w:tcPr>
          <w:p w:rsidR="00304A4F" w:rsidRPr="00AB4200" w:rsidRDefault="00304A4F" w:rsidP="00304A4F">
            <w:pPr>
              <w:keepNext/>
              <w:keepLines/>
              <w:widowControl w:val="0"/>
              <w:autoSpaceDE w:val="0"/>
              <w:autoSpaceDN w:val="0"/>
              <w:adjustRightInd w:val="0"/>
              <w:spacing w:after="0"/>
              <w:rPr>
                <w:bCs/>
                <w:iCs/>
              </w:rPr>
            </w:pPr>
            <w:r w:rsidRPr="00AB4200">
              <w:rPr>
                <w:bCs/>
                <w:iCs/>
              </w:rPr>
              <w:t>Срок, в течение которого победитель аукциона или иной участник, с которым заключается контракт при уклонении победителя аукциона от заключения контракта, должен подписать контракт</w:t>
            </w:r>
          </w:p>
        </w:tc>
        <w:tc>
          <w:tcPr>
            <w:tcW w:w="7371" w:type="dxa"/>
            <w:vAlign w:val="center"/>
          </w:tcPr>
          <w:p w:rsidR="00304A4F" w:rsidRDefault="00304A4F" w:rsidP="00304A4F">
            <w:pPr>
              <w:keepNext/>
              <w:keepLines/>
              <w:widowControl w:val="0"/>
              <w:autoSpaceDE w:val="0"/>
              <w:autoSpaceDN w:val="0"/>
              <w:adjustRightInd w:val="0"/>
              <w:spacing w:after="0"/>
              <w:rPr>
                <w:color w:val="000000"/>
                <w:lang w:eastAsia="zh-CN"/>
              </w:rPr>
            </w:pPr>
            <w:r w:rsidRPr="00E048D3">
              <w:t>Порядок и сроки заключения Контракта установлены статьей 83.2 Закона</w:t>
            </w:r>
            <w:r>
              <w:t xml:space="preserve"> № 44-ФЗ</w:t>
            </w:r>
            <w:r w:rsidRPr="00E048D3">
              <w:t xml:space="preserve">. </w:t>
            </w:r>
            <w:r w:rsidRPr="00E048D3">
              <w:rPr>
                <w:bCs/>
              </w:rPr>
              <w:t>По результатам электронной процедуры контракт заключается с победителем электронной процедуры, а в случаях, предусмотренных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r w:rsidRPr="00E048D3">
              <w:t xml:space="preserve"> </w:t>
            </w:r>
            <w:r w:rsidRPr="005501C8">
              <w:rPr>
                <w:color w:val="000000"/>
                <w:lang w:eastAsia="zh-CN"/>
              </w:rPr>
              <w:t xml:space="preserve"> </w:t>
            </w:r>
            <w:proofErr w:type="gramStart"/>
            <w:r w:rsidRPr="005501C8">
              <w:rPr>
                <w:bCs/>
              </w:rPr>
              <w:t xml:space="preserve">В течение пяти дней с даты размещения в единой информационной системе указанного в </w:t>
            </w:r>
            <w:r w:rsidRPr="00DF63D1">
              <w:rPr>
                <w:bCs/>
              </w:rPr>
              <w:t>части 8 статьи 69</w:t>
            </w:r>
            <w:r w:rsidRPr="00DF63D1">
              <w:t xml:space="preserve"> </w:t>
            </w:r>
            <w:r w:rsidRPr="00DF63D1">
              <w:rPr>
                <w:bCs/>
              </w:rPr>
              <w:t>Закона № 44-ФЗ</w:t>
            </w:r>
            <w:r w:rsidRPr="005501C8">
              <w:rPr>
                <w:bCs/>
              </w:rPr>
              <w:t xml:space="preserve"> протокола заказчик размещает на электронной площадке без своей подписи проект контракта, который составляется путем включения </w:t>
            </w:r>
            <w:r>
              <w:t xml:space="preserve"> </w:t>
            </w:r>
            <w:r w:rsidRPr="000436A6">
              <w:rPr>
                <w:bCs/>
              </w:rPr>
              <w:t xml:space="preserve">части 23 статьи 83.1 </w:t>
            </w:r>
            <w:r w:rsidRPr="00DF63D1">
              <w:t xml:space="preserve"> </w:t>
            </w:r>
            <w:r w:rsidRPr="00DF63D1">
              <w:rPr>
                <w:bCs/>
              </w:rPr>
              <w:t>Закона № 44-ФЗ</w:t>
            </w:r>
            <w:r w:rsidRPr="000436A6">
              <w:rPr>
                <w:bCs/>
              </w:rPr>
              <w:t xml:space="preserve"> протоколов заказчик размещает в единой информационной системе и на электронной площадке без своей подписи проект контракта, который составляется путем включения</w:t>
            </w:r>
            <w:proofErr w:type="gramEnd"/>
            <w:r w:rsidRPr="000436A6">
              <w:rPr>
                <w:bCs/>
              </w:rPr>
              <w:t xml:space="preserve"> </w:t>
            </w:r>
            <w:proofErr w:type="gramStart"/>
            <w:r w:rsidRPr="000436A6">
              <w:rPr>
                <w:bCs/>
              </w:rPr>
              <w:t xml:space="preserve">с использованием единой информационной системы </w:t>
            </w:r>
            <w:r w:rsidRPr="005501C8">
              <w:rPr>
                <w:bCs/>
              </w:rPr>
              <w:t xml:space="preserve">в проект контракта, прилагаемый к документации или извещению о закупке, цены контракта, предложенной участником закупки, с которым заключается контракт, либо предложения о цене за право заключения контракта в случае, предусмотренном </w:t>
            </w:r>
            <w:r w:rsidRPr="00DF63D1">
              <w:rPr>
                <w:bCs/>
              </w:rPr>
              <w:t>частью 23 статьи 68</w:t>
            </w:r>
            <w:r w:rsidRPr="00DF63D1">
              <w:t xml:space="preserve"> </w:t>
            </w:r>
            <w:r w:rsidRPr="00DF63D1">
              <w:rPr>
                <w:bCs/>
              </w:rPr>
              <w:t>Закона № 44-ФЗ</w:t>
            </w:r>
            <w:r w:rsidRPr="005501C8">
              <w:rPr>
                <w:bCs/>
              </w:rPr>
              <w:t>, информации о товаре (товарном знаке и (или) конкретных показателях товара), указанной в заявке участника электронной процедуры.</w:t>
            </w:r>
            <w:r>
              <w:rPr>
                <w:bCs/>
              </w:rPr>
              <w:t xml:space="preserve"> </w:t>
            </w:r>
            <w:r w:rsidRPr="005501C8">
              <w:rPr>
                <w:color w:val="000000"/>
                <w:lang w:eastAsia="zh-CN"/>
              </w:rPr>
              <w:t xml:space="preserve"> </w:t>
            </w:r>
            <w:proofErr w:type="gramEnd"/>
          </w:p>
          <w:p w:rsidR="00304A4F" w:rsidRDefault="00304A4F" w:rsidP="00304A4F">
            <w:pPr>
              <w:keepNext/>
              <w:keepLines/>
              <w:widowControl w:val="0"/>
              <w:autoSpaceDE w:val="0"/>
              <w:autoSpaceDN w:val="0"/>
              <w:adjustRightInd w:val="0"/>
              <w:spacing w:after="0"/>
            </w:pPr>
            <w:proofErr w:type="gramStart"/>
            <w:r w:rsidRPr="005501C8">
              <w:t xml:space="preserve">В течение пяти дней с даты размещения заказчиком на электронной площадке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r w:rsidRPr="00DF63D1">
              <w:t>частью 4</w:t>
            </w:r>
            <w:r w:rsidRPr="005501C8">
              <w:t xml:space="preserve"> статьи 83.2 </w:t>
            </w:r>
            <w:r w:rsidRPr="00DF63D1">
              <w:t xml:space="preserve"> Закона № 44-ФЗ</w:t>
            </w:r>
            <w:r w:rsidRPr="005501C8">
              <w:t>.</w:t>
            </w:r>
            <w:proofErr w:type="gramEnd"/>
            <w:r w:rsidRPr="005501C8">
              <w:t xml:space="preserve"> В случае</w:t>
            </w:r>
            <w:proofErr w:type="gramStart"/>
            <w:r w:rsidRPr="005501C8">
              <w:t>,</w:t>
            </w:r>
            <w:proofErr w:type="gramEnd"/>
            <w:r w:rsidRPr="005501C8">
              <w:t xml:space="preserve">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r w:rsidRPr="00DF63D1">
              <w:t>частью 1 статьи 37</w:t>
            </w:r>
            <w:r w:rsidRPr="005501C8">
              <w:t xml:space="preserve"> </w:t>
            </w:r>
            <w:r w:rsidRPr="00DF63D1">
              <w:t>Закона № 44-ФЗ</w:t>
            </w:r>
            <w:r w:rsidRPr="005501C8">
              <w:t xml:space="preserve">, обеспечение исполнения контракта или информацию, предусмотренные </w:t>
            </w:r>
            <w:r w:rsidRPr="00DF63D1">
              <w:t>частью 2 статьи 37</w:t>
            </w:r>
            <w:r w:rsidRPr="005501C8">
              <w:t xml:space="preserve"> </w:t>
            </w:r>
            <w:r w:rsidRPr="00DF63D1">
              <w:t xml:space="preserve"> Закона № 44-ФЗ</w:t>
            </w:r>
            <w:r w:rsidRPr="005501C8">
              <w:t>.</w:t>
            </w:r>
            <w:r w:rsidRPr="0076240C">
              <w:rPr>
                <w:color w:val="000000"/>
                <w:lang w:eastAsia="zh-CN"/>
              </w:rPr>
              <w:t xml:space="preserve"> </w:t>
            </w:r>
            <w:proofErr w:type="gramStart"/>
            <w:r w:rsidRPr="0076240C">
              <w:t xml:space="preserve">В течение пяти дней с даты размещения заказчиком на электронной площадке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r w:rsidRPr="00DF63D1">
              <w:t>частью 2</w:t>
            </w:r>
            <w:r w:rsidRPr="0076240C">
              <w:t xml:space="preserve"> статьи 83.2 </w:t>
            </w:r>
            <w:r w:rsidRPr="00DF63D1">
              <w:t xml:space="preserve"> Закона № 44-ФЗ</w:t>
            </w:r>
            <w:r w:rsidRPr="0076240C">
              <w:t xml:space="preserve">, размещает на </w:t>
            </w:r>
            <w:r w:rsidRPr="0076240C">
              <w:lastRenderedPageBreak/>
              <w:t>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w:t>
            </w:r>
            <w:proofErr w:type="gramEnd"/>
            <w:r w:rsidRPr="0076240C">
              <w:t xml:space="preserve"> Указанный протокол может быть размещен на электронной площадке в отношении соответствующего контракта не более чем один раз. </w:t>
            </w:r>
          </w:p>
          <w:p w:rsidR="00304A4F" w:rsidRPr="00A630C4" w:rsidRDefault="00304A4F" w:rsidP="00304A4F">
            <w:pPr>
              <w:keepNext/>
              <w:keepLines/>
              <w:widowControl w:val="0"/>
              <w:autoSpaceDE w:val="0"/>
              <w:autoSpaceDN w:val="0"/>
              <w:adjustRightInd w:val="0"/>
              <w:spacing w:after="0"/>
            </w:pPr>
            <w:r w:rsidRPr="0076240C">
              <w:t>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r>
              <w:t xml:space="preserve"> </w:t>
            </w:r>
            <w:proofErr w:type="gramStart"/>
            <w:r w:rsidRPr="00A630C4">
              <w:t xml:space="preserve">В течение трех рабочих дней с даты размещения заказчиком на электронной площадке документов, предусмотренных </w:t>
            </w:r>
            <w:r w:rsidRPr="00466BA3">
              <w:t>частью 5</w:t>
            </w:r>
            <w:r w:rsidRPr="00A630C4">
              <w:t xml:space="preserve"> статьи 83.2 </w:t>
            </w:r>
            <w:r w:rsidRPr="00466BA3">
              <w:t xml:space="preserve"> Закона № 44-ФЗ</w:t>
            </w:r>
            <w:r w:rsidRPr="00A630C4">
              <w:t xml:space="preserve">,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r w:rsidRPr="00466BA3">
              <w:t>частью 3</w:t>
            </w:r>
            <w:r w:rsidRPr="00A630C4">
              <w:t xml:space="preserve"> статьи 83.2 </w:t>
            </w:r>
            <w:r w:rsidRPr="00466BA3">
              <w:t xml:space="preserve"> Закона № 44-ФЗ</w:t>
            </w:r>
            <w:r w:rsidRPr="00A630C4">
              <w:t>, подтверждающие предоставление обеспечения исполнения</w:t>
            </w:r>
            <w:proofErr w:type="gramEnd"/>
            <w:r w:rsidRPr="00A630C4">
              <w:t xml:space="preserve"> </w:t>
            </w:r>
            <w:proofErr w:type="gramStart"/>
            <w:r w:rsidRPr="00A630C4">
              <w:t>контракта и подписанные усиленной электронной подписью указанного лица.</w:t>
            </w:r>
            <w:proofErr w:type="gramEnd"/>
          </w:p>
          <w:p w:rsidR="00304A4F" w:rsidRPr="00A630C4" w:rsidRDefault="00304A4F" w:rsidP="00304A4F">
            <w:pPr>
              <w:keepNext/>
              <w:keepLines/>
              <w:widowControl w:val="0"/>
              <w:autoSpaceDE w:val="0"/>
              <w:autoSpaceDN w:val="0"/>
              <w:adjustRightInd w:val="0"/>
              <w:spacing w:after="0"/>
            </w:pPr>
            <w:proofErr w:type="gramStart"/>
            <w:r w:rsidRPr="00A630C4">
              <w:t>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на электронной площадке контракт, подписанный усиленной электронной подписью лица, имеющего право действовать от имени заказчика.</w:t>
            </w:r>
            <w:proofErr w:type="gramEnd"/>
          </w:p>
          <w:p w:rsidR="00304A4F" w:rsidRPr="00A630C4" w:rsidRDefault="00304A4F" w:rsidP="00304A4F">
            <w:pPr>
              <w:keepNext/>
              <w:keepLines/>
              <w:widowControl w:val="0"/>
              <w:autoSpaceDE w:val="0"/>
              <w:autoSpaceDN w:val="0"/>
              <w:adjustRightInd w:val="0"/>
              <w:spacing w:after="0"/>
            </w:pPr>
            <w:r w:rsidRPr="00A630C4">
              <w:t>С момента размещения на электронной площадке</w:t>
            </w:r>
            <w:r>
              <w:t xml:space="preserve">, </w:t>
            </w:r>
            <w:r w:rsidRPr="00A630C4">
              <w:t xml:space="preserve">предусмотренного </w:t>
            </w:r>
            <w:r w:rsidRPr="00466BA3">
              <w:t>частью 7</w:t>
            </w:r>
            <w:r w:rsidRPr="00A630C4">
              <w:t xml:space="preserve"> статьи 83.2</w:t>
            </w:r>
            <w:r w:rsidRPr="00466BA3">
              <w:t xml:space="preserve"> Закона № 44-ФЗ</w:t>
            </w:r>
            <w:r>
              <w:t xml:space="preserve"> </w:t>
            </w:r>
            <w:r w:rsidRPr="00A630C4">
              <w:t>и подписанного заказчиком контракта он считается заключенным.</w:t>
            </w:r>
          </w:p>
          <w:p w:rsidR="00304A4F" w:rsidRPr="00E048D3" w:rsidRDefault="00304A4F" w:rsidP="00304A4F">
            <w:pPr>
              <w:keepNext/>
              <w:keepLines/>
              <w:widowControl w:val="0"/>
              <w:autoSpaceDE w:val="0"/>
              <w:autoSpaceDN w:val="0"/>
              <w:adjustRightInd w:val="0"/>
              <w:spacing w:after="0"/>
            </w:pPr>
            <w:r w:rsidRPr="00A630C4">
              <w:t xml:space="preserve">Контракт может быть заключен не ранее чем через десять дней </w:t>
            </w:r>
            <w:proofErr w:type="gramStart"/>
            <w:r w:rsidRPr="00A630C4">
              <w:t>с даты размещения</w:t>
            </w:r>
            <w:proofErr w:type="gramEnd"/>
            <w:r w:rsidRPr="00A630C4">
              <w:t xml:space="preserve"> в единой информационной системе указанных в </w:t>
            </w:r>
            <w:r w:rsidRPr="00466BA3">
              <w:t>части 8 статьи 69 Закона № 44-ФЗ</w:t>
            </w:r>
            <w:r w:rsidRPr="00A630C4">
              <w:t xml:space="preserve">, </w:t>
            </w:r>
            <w:r w:rsidRPr="00466BA3">
              <w:t>части 13</w:t>
            </w:r>
            <w:r w:rsidRPr="00A630C4">
              <w:t xml:space="preserve"> статьи 83.2 </w:t>
            </w:r>
            <w:r w:rsidRPr="00466BA3">
              <w:t xml:space="preserve">Закона № 44-ФЗ </w:t>
            </w:r>
            <w:r w:rsidRPr="00A630C4">
              <w:t>протоколов.</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B4200" w:rsidRDefault="00304A4F" w:rsidP="00304A4F">
            <w:pPr>
              <w:keepNext/>
              <w:keepLines/>
              <w:widowControl w:val="0"/>
              <w:rPr>
                <w:bCs/>
                <w:iCs/>
              </w:rPr>
            </w:pPr>
            <w:r w:rsidRPr="00AB4200">
              <w:rPr>
                <w:bCs/>
                <w:iCs/>
              </w:rPr>
              <w:t xml:space="preserve">Условия признания победителя аукциона или иного участника аукциона </w:t>
            </w:r>
            <w:proofErr w:type="gramStart"/>
            <w:r w:rsidRPr="00AB4200">
              <w:rPr>
                <w:bCs/>
                <w:iCs/>
              </w:rPr>
              <w:t>уклонившимися</w:t>
            </w:r>
            <w:proofErr w:type="gramEnd"/>
            <w:r w:rsidRPr="00AB4200">
              <w:rPr>
                <w:bCs/>
                <w:iCs/>
              </w:rPr>
              <w:t xml:space="preserve"> от заключения контракта</w:t>
            </w:r>
          </w:p>
        </w:tc>
        <w:tc>
          <w:tcPr>
            <w:tcW w:w="7371" w:type="dxa"/>
            <w:vAlign w:val="center"/>
          </w:tcPr>
          <w:p w:rsidR="00304A4F" w:rsidRPr="00AB4200" w:rsidRDefault="00304A4F" w:rsidP="00304A4F">
            <w:pPr>
              <w:keepNext/>
              <w:keepLines/>
              <w:widowControl w:val="0"/>
              <w:autoSpaceDE w:val="0"/>
              <w:autoSpaceDN w:val="0"/>
              <w:adjustRightInd w:val="0"/>
              <w:spacing w:after="0"/>
            </w:pPr>
            <w:proofErr w:type="gramStart"/>
            <w:r w:rsidRPr="00AB4200">
              <w:t xml:space="preserve">Победитель электронного аукциона признается уклонившимся от заключения контракта в случае, если в сроки, предусмотренные Законом, он не направил заказчику проект контракта, подписанный лицом, имеющим право действовать от имени победителя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или не исполнил требования, предусмотренные </w:t>
            </w:r>
            <w:hyperlink r:id="rId44" w:history="1">
              <w:r w:rsidRPr="00AB4200">
                <w:t>статьей 37</w:t>
              </w:r>
            </w:hyperlink>
            <w:r w:rsidRPr="00AB4200">
              <w:t xml:space="preserve"> </w:t>
            </w:r>
            <w:r w:rsidRPr="00466BA3">
              <w:t xml:space="preserve"> Закона № 44-ФЗ</w:t>
            </w:r>
            <w:r w:rsidRPr="00AB4200">
              <w:t xml:space="preserve"> (в случае снижения</w:t>
            </w:r>
            <w:proofErr w:type="gramEnd"/>
            <w:r w:rsidRPr="00AB4200">
              <w:t xml:space="preserve"> при проведении такого аукциона цены контракта на двадцать пять процентов и более от начальной (максимальной) цены контракта).</w:t>
            </w:r>
            <w:r>
              <w:t xml:space="preserve"> </w:t>
            </w:r>
            <w:proofErr w:type="gramStart"/>
            <w:r w:rsidRPr="00A630C4">
              <w:t xml:space="preserve">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w:t>
            </w:r>
            <w:r w:rsidRPr="00A630C4">
              <w:lastRenderedPageBreak/>
              <w:t>о месте и времени его составления, о победителе, признанном уклонившимся от заключения контракта, о</w:t>
            </w:r>
            <w:proofErr w:type="gramEnd"/>
            <w:r w:rsidRPr="00A630C4">
              <w:t xml:space="preserve"> </w:t>
            </w:r>
            <w:proofErr w:type="gramStart"/>
            <w:r w:rsidRPr="00A630C4">
              <w:t>факте</w:t>
            </w:r>
            <w:proofErr w:type="gramEnd"/>
            <w:r w:rsidRPr="00A630C4">
              <w:t>, являющемся основанием для такого признания, а также реквизиты документов, подтверждающих этот факт.</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B4200" w:rsidRDefault="00304A4F" w:rsidP="00304A4F">
            <w:pPr>
              <w:keepNext/>
              <w:keepLines/>
              <w:widowControl w:val="0"/>
              <w:rPr>
                <w:bCs/>
                <w:iCs/>
              </w:rPr>
            </w:pPr>
            <w:r w:rsidRPr="00AB4200">
              <w:rPr>
                <w:bCs/>
                <w:iCs/>
              </w:rPr>
              <w:t>Возможность увеличить количество товара при заключении контракта</w:t>
            </w:r>
          </w:p>
        </w:tc>
        <w:tc>
          <w:tcPr>
            <w:tcW w:w="7371" w:type="dxa"/>
            <w:vAlign w:val="center"/>
          </w:tcPr>
          <w:p w:rsidR="00304A4F" w:rsidRPr="00AB4200" w:rsidRDefault="00304A4F" w:rsidP="00304A4F">
            <w:pPr>
              <w:keepNext/>
              <w:keepLines/>
              <w:widowControl w:val="0"/>
              <w:autoSpaceDE w:val="0"/>
              <w:autoSpaceDN w:val="0"/>
              <w:adjustRightInd w:val="0"/>
              <w:spacing w:after="0"/>
              <w:rPr>
                <w:iCs/>
              </w:rPr>
            </w:pPr>
            <w:r>
              <w:rPr>
                <w:iCs/>
              </w:rPr>
              <w:t xml:space="preserve">Не </w:t>
            </w:r>
            <w:proofErr w:type="gramStart"/>
            <w:r>
              <w:rPr>
                <w:iCs/>
              </w:rPr>
              <w:t>установлена</w:t>
            </w:r>
            <w:proofErr w:type="gramEnd"/>
            <w:r>
              <w:rPr>
                <w:iCs/>
              </w:rPr>
              <w:t>.</w:t>
            </w:r>
          </w:p>
        </w:tc>
      </w:tr>
      <w:tr w:rsidR="00304A4F" w:rsidRPr="00AB4200" w:rsidTr="008D4C34">
        <w:trPr>
          <w:trHeight w:val="20"/>
        </w:trPr>
        <w:tc>
          <w:tcPr>
            <w:tcW w:w="10740" w:type="dxa"/>
            <w:gridSpan w:val="3"/>
            <w:vAlign w:val="center"/>
          </w:tcPr>
          <w:p w:rsidR="00304A4F" w:rsidRPr="00AB4200" w:rsidRDefault="00304A4F" w:rsidP="00304A4F">
            <w:pPr>
              <w:keepNext/>
              <w:keepLines/>
              <w:widowControl w:val="0"/>
              <w:autoSpaceDE w:val="0"/>
              <w:autoSpaceDN w:val="0"/>
              <w:adjustRightInd w:val="0"/>
              <w:spacing w:after="0"/>
              <w:jc w:val="center"/>
              <w:rPr>
                <w:b/>
                <w:i/>
              </w:rPr>
            </w:pPr>
            <w:r w:rsidRPr="00AB4200">
              <w:rPr>
                <w:b/>
                <w:i/>
              </w:rPr>
              <w:t>Информация об изменении и расторжении контракта</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B4200" w:rsidRDefault="00304A4F" w:rsidP="00304A4F">
            <w:pPr>
              <w:keepNext/>
              <w:keepLines/>
              <w:widowControl w:val="0"/>
              <w:autoSpaceDE w:val="0"/>
              <w:autoSpaceDN w:val="0"/>
              <w:adjustRightInd w:val="0"/>
              <w:spacing w:after="0"/>
            </w:pPr>
            <w:r w:rsidRPr="00AB4200">
              <w:t>Возможность заказчика изменить условия контракта</w:t>
            </w:r>
          </w:p>
        </w:tc>
        <w:tc>
          <w:tcPr>
            <w:tcW w:w="7371" w:type="dxa"/>
            <w:vAlign w:val="center"/>
          </w:tcPr>
          <w:p w:rsidR="00304A4F" w:rsidRPr="00AB4200" w:rsidRDefault="00304A4F" w:rsidP="00304A4F">
            <w:pPr>
              <w:keepNext/>
              <w:keepLines/>
              <w:widowControl w:val="0"/>
              <w:autoSpaceDE w:val="0"/>
              <w:autoSpaceDN w:val="0"/>
              <w:adjustRightInd w:val="0"/>
              <w:spacing w:after="0"/>
              <w:jc w:val="left"/>
            </w:pPr>
            <w:r w:rsidRPr="00AB4200">
              <w:t xml:space="preserve">Заказчик вправе изменить условия контракта в соответствии со статьей 95 </w:t>
            </w:r>
            <w:r w:rsidRPr="00466BA3">
              <w:t>Закона № 44-ФЗ</w:t>
            </w:r>
          </w:p>
        </w:tc>
      </w:tr>
      <w:tr w:rsidR="00304A4F" w:rsidRPr="00AB4200" w:rsidTr="0095744E">
        <w:trPr>
          <w:trHeight w:val="562"/>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B4200" w:rsidRDefault="00304A4F" w:rsidP="00304A4F">
            <w:pPr>
              <w:keepNext/>
              <w:keepLines/>
              <w:widowControl w:val="0"/>
              <w:autoSpaceDE w:val="0"/>
              <w:autoSpaceDN w:val="0"/>
              <w:adjustRightInd w:val="0"/>
              <w:spacing w:after="0"/>
              <w:jc w:val="left"/>
            </w:pPr>
            <w:r w:rsidRPr="00AB4200">
              <w:t xml:space="preserve">Возможность одностороннего отказа от исполнения контракта в соответствии с положениями </w:t>
            </w:r>
            <w:hyperlink r:id="rId45" w:history="1">
              <w:r w:rsidRPr="00AB4200">
                <w:t>частей 8</w:t>
              </w:r>
            </w:hyperlink>
            <w:r w:rsidRPr="00AB4200">
              <w:t xml:space="preserve"> - </w:t>
            </w:r>
            <w:hyperlink r:id="rId46" w:history="1">
              <w:r w:rsidRPr="00AB4200">
                <w:t>2</w:t>
              </w:r>
              <w:r>
                <w:t>5</w:t>
              </w:r>
              <w:r w:rsidRPr="00AB4200">
                <w:t xml:space="preserve"> статьи 95</w:t>
              </w:r>
            </w:hyperlink>
            <w:r w:rsidRPr="00AB4200">
              <w:t xml:space="preserve"> Закона</w:t>
            </w:r>
          </w:p>
        </w:tc>
        <w:tc>
          <w:tcPr>
            <w:tcW w:w="7371" w:type="dxa"/>
            <w:vAlign w:val="center"/>
          </w:tcPr>
          <w:p w:rsidR="00304A4F" w:rsidRPr="002511CA" w:rsidRDefault="00304A4F" w:rsidP="00304A4F">
            <w:pPr>
              <w:keepNext/>
              <w:keepLines/>
              <w:widowControl w:val="0"/>
              <w:autoSpaceDE w:val="0"/>
              <w:autoSpaceDN w:val="0"/>
              <w:adjustRightInd w:val="0"/>
              <w:spacing w:after="0"/>
              <w:jc w:val="left"/>
            </w:pPr>
            <w:proofErr w:type="gramStart"/>
            <w:r w:rsidRPr="002511CA">
              <w:t>Установлена</w:t>
            </w:r>
            <w:proofErr w:type="gramEnd"/>
          </w:p>
        </w:tc>
      </w:tr>
      <w:tr w:rsidR="00304A4F" w:rsidRPr="00AB4200" w:rsidTr="008D4C34">
        <w:trPr>
          <w:trHeight w:val="20"/>
        </w:trPr>
        <w:tc>
          <w:tcPr>
            <w:tcW w:w="10740" w:type="dxa"/>
            <w:gridSpan w:val="3"/>
            <w:vAlign w:val="center"/>
          </w:tcPr>
          <w:p w:rsidR="00304A4F" w:rsidRPr="00AB4200" w:rsidRDefault="00304A4F" w:rsidP="00304A4F">
            <w:pPr>
              <w:keepNext/>
              <w:keepLines/>
              <w:widowControl w:val="0"/>
              <w:autoSpaceDE w:val="0"/>
              <w:autoSpaceDN w:val="0"/>
              <w:adjustRightInd w:val="0"/>
              <w:spacing w:after="0"/>
              <w:jc w:val="center"/>
              <w:rPr>
                <w:b/>
                <w:i/>
              </w:rPr>
            </w:pPr>
            <w:r w:rsidRPr="00AB4200">
              <w:rPr>
                <w:b/>
                <w:i/>
              </w:rPr>
              <w:t>Прочие условия</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01617C" w:rsidRDefault="00304A4F" w:rsidP="00304A4F">
            <w:pPr>
              <w:keepNext/>
              <w:keepLines/>
              <w:widowControl w:val="0"/>
              <w:autoSpaceDE w:val="0"/>
              <w:autoSpaceDN w:val="0"/>
              <w:adjustRightInd w:val="0"/>
              <w:spacing w:after="0"/>
              <w:rPr>
                <w:sz w:val="22"/>
                <w:szCs w:val="22"/>
              </w:rPr>
            </w:pPr>
            <w:r w:rsidRPr="0001617C">
              <w:rPr>
                <w:sz w:val="22"/>
                <w:szCs w:val="22"/>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371" w:type="dxa"/>
            <w:vAlign w:val="center"/>
          </w:tcPr>
          <w:p w:rsidR="00304A4F" w:rsidRDefault="00304A4F" w:rsidP="00304A4F">
            <w:pPr>
              <w:keepNext/>
              <w:keepLines/>
              <w:widowControl w:val="0"/>
              <w:autoSpaceDE w:val="0"/>
              <w:autoSpaceDN w:val="0"/>
              <w:adjustRightInd w:val="0"/>
              <w:spacing w:after="0"/>
            </w:pPr>
          </w:p>
          <w:p w:rsidR="00304A4F" w:rsidRPr="00AB4200" w:rsidRDefault="00304A4F" w:rsidP="00304A4F">
            <w:pPr>
              <w:keepNext/>
              <w:keepLines/>
              <w:widowControl w:val="0"/>
              <w:autoSpaceDE w:val="0"/>
              <w:autoSpaceDN w:val="0"/>
              <w:adjustRightInd w:val="0"/>
              <w:spacing w:after="0"/>
            </w:pPr>
            <w:r>
              <w:t>Не установлено</w:t>
            </w:r>
          </w:p>
        </w:tc>
      </w:tr>
      <w:tr w:rsidR="00304A4F" w:rsidRPr="00AB4200" w:rsidTr="008D4C34">
        <w:trPr>
          <w:trHeight w:val="20"/>
        </w:trPr>
        <w:tc>
          <w:tcPr>
            <w:tcW w:w="10740" w:type="dxa"/>
            <w:gridSpan w:val="3"/>
            <w:vAlign w:val="center"/>
          </w:tcPr>
          <w:p w:rsidR="00304A4F" w:rsidRPr="00AB4200" w:rsidRDefault="00304A4F" w:rsidP="00304A4F">
            <w:pPr>
              <w:keepNext/>
              <w:keepLines/>
              <w:widowControl w:val="0"/>
              <w:autoSpaceDE w:val="0"/>
              <w:autoSpaceDN w:val="0"/>
              <w:adjustRightInd w:val="0"/>
              <w:spacing w:after="0"/>
              <w:jc w:val="center"/>
              <w:rPr>
                <w:b/>
                <w:i/>
              </w:rPr>
            </w:pPr>
            <w:r w:rsidRPr="00AB4200">
              <w:rPr>
                <w:b/>
                <w:i/>
              </w:rPr>
              <w:t>Информация о порядке и сроках подачи заявок</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B4200" w:rsidRDefault="00304A4F" w:rsidP="00304A4F">
            <w:pPr>
              <w:keepNext/>
              <w:keepLines/>
              <w:widowControl w:val="0"/>
              <w:autoSpaceDE w:val="0"/>
              <w:autoSpaceDN w:val="0"/>
              <w:adjustRightInd w:val="0"/>
              <w:spacing w:after="0"/>
            </w:pPr>
            <w:r w:rsidRPr="00AB4200">
              <w:rPr>
                <w:bCs/>
              </w:rPr>
              <w:t>Требования к содержанию, составу заявки на участие в аукционе и инструкция по ее заполнению.</w:t>
            </w:r>
          </w:p>
        </w:tc>
        <w:tc>
          <w:tcPr>
            <w:tcW w:w="7371" w:type="dxa"/>
          </w:tcPr>
          <w:p w:rsidR="00304A4F" w:rsidRDefault="00304A4F" w:rsidP="00304A4F">
            <w:pPr>
              <w:keepNext/>
              <w:keepLines/>
              <w:widowControl w:val="0"/>
              <w:autoSpaceDE w:val="0"/>
              <w:autoSpaceDN w:val="0"/>
              <w:adjustRightInd w:val="0"/>
              <w:spacing w:after="0"/>
              <w:rPr>
                <w:b/>
              </w:rPr>
            </w:pPr>
            <w:r w:rsidRPr="00AB4200">
              <w:t>Заявка на участие в электронном аукционе состоит из двух частей.</w:t>
            </w:r>
            <w:r>
              <w:t xml:space="preserve"> </w:t>
            </w:r>
            <w:r w:rsidRPr="00AB4200">
              <w:rPr>
                <w:b/>
              </w:rPr>
              <w:t xml:space="preserve"> </w:t>
            </w:r>
            <w:r>
              <w:rPr>
                <w:b/>
              </w:rPr>
              <w:t xml:space="preserve">             </w:t>
            </w:r>
          </w:p>
          <w:p w:rsidR="00304A4F" w:rsidRPr="00723BD2" w:rsidRDefault="00304A4F" w:rsidP="00304A4F">
            <w:pPr>
              <w:keepNext/>
              <w:keepLines/>
              <w:widowControl w:val="0"/>
              <w:autoSpaceDE w:val="0"/>
              <w:autoSpaceDN w:val="0"/>
              <w:adjustRightInd w:val="0"/>
              <w:spacing w:after="0"/>
            </w:pPr>
            <w:r>
              <w:rPr>
                <w:b/>
              </w:rPr>
              <w:t xml:space="preserve">      </w:t>
            </w:r>
            <w:r w:rsidRPr="00AB4200">
              <w:rPr>
                <w:b/>
              </w:rPr>
              <w:t>Первая часть заявки</w:t>
            </w:r>
            <w:r>
              <w:t xml:space="preserve"> </w:t>
            </w:r>
            <w:r w:rsidRPr="00723BD2">
              <w:t>на участие в электронном аукционе должна содержать:</w:t>
            </w:r>
          </w:p>
          <w:p w:rsidR="00304A4F" w:rsidRPr="00574B36" w:rsidRDefault="00304A4F" w:rsidP="00304A4F">
            <w:pPr>
              <w:pStyle w:val="ConsPlusNormal"/>
              <w:keepNext/>
              <w:keepLines/>
              <w:ind w:firstLine="0"/>
              <w:jc w:val="both"/>
              <w:rPr>
                <w:rFonts w:ascii="Times New Roman" w:hAnsi="Times New Roman" w:cs="Times New Roman"/>
                <w:sz w:val="24"/>
                <w:szCs w:val="24"/>
              </w:rPr>
            </w:pPr>
            <w:r w:rsidRPr="00574B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6471">
              <w:rPr>
                <w:rFonts w:ascii="Times New Roman" w:hAnsi="Times New Roman" w:cs="Times New Roman"/>
                <w:sz w:val="24"/>
                <w:szCs w:val="24"/>
              </w:rPr>
              <w:t xml:space="preserve">а) </w:t>
            </w:r>
            <w:r w:rsidRPr="008D2FF3">
              <w:rPr>
                <w:rFonts w:ascii="Times New Roman" w:hAnsi="Times New Roman" w:cs="Times New Roman"/>
                <w:sz w:val="24"/>
                <w:szCs w:val="24"/>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r w:rsidRPr="00B06471">
              <w:rPr>
                <w:rFonts w:ascii="Times New Roman" w:hAnsi="Times New Roman" w:cs="Times New Roman"/>
                <w:sz w:val="24"/>
                <w:szCs w:val="24"/>
              </w:rPr>
              <w:t>;</w:t>
            </w:r>
          </w:p>
          <w:p w:rsidR="00304A4F" w:rsidRPr="00AB4200" w:rsidRDefault="00304A4F" w:rsidP="00304A4F">
            <w:pPr>
              <w:keepNext/>
              <w:keepLines/>
              <w:widowControl w:val="0"/>
              <w:autoSpaceDE w:val="0"/>
              <w:autoSpaceDN w:val="0"/>
              <w:adjustRightInd w:val="0"/>
              <w:spacing w:after="0"/>
              <w:ind w:firstLine="459"/>
            </w:pPr>
            <w:r w:rsidRPr="00AB4200">
              <w:rPr>
                <w:b/>
              </w:rPr>
              <w:t>Вторая часть заявки</w:t>
            </w:r>
            <w:r w:rsidRPr="00AB4200">
              <w:t xml:space="preserve"> на участие в электронном аукционе должна содержать следующие документы и информацию:</w:t>
            </w:r>
          </w:p>
          <w:p w:rsidR="00304A4F" w:rsidRDefault="00304A4F" w:rsidP="00304A4F">
            <w:pPr>
              <w:pStyle w:val="ConsPlusNormal"/>
              <w:keepNext/>
              <w:keepLines/>
              <w:ind w:firstLine="540"/>
              <w:jc w:val="both"/>
            </w:pPr>
            <w:proofErr w:type="gramStart"/>
            <w:r w:rsidRPr="00574B36">
              <w:rPr>
                <w:rFonts w:ascii="Times New Roman" w:hAnsi="Times New Roman" w:cs="Times New Roman"/>
                <w:sz w:val="24"/>
                <w:szCs w:val="24"/>
              </w:rPr>
              <w:t>1)</w:t>
            </w:r>
            <w:r w:rsidRPr="00AB4200">
              <w:t xml:space="preserve"> </w:t>
            </w:r>
            <w:r w:rsidRPr="0057787A">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7787A">
              <w:rPr>
                <w:rFonts w:ascii="Times New Roman" w:hAnsi="Times New Roman" w:cs="Times New Roman"/>
                <w:sz w:val="24"/>
                <w:szCs w:val="24"/>
              </w:rPr>
              <w:t xml:space="preserve">) учредителей, членов коллегиального исполнительного органа, лица, исполняющего </w:t>
            </w:r>
            <w:r w:rsidRPr="0057787A">
              <w:rPr>
                <w:rFonts w:ascii="Times New Roman" w:hAnsi="Times New Roman" w:cs="Times New Roman"/>
                <w:sz w:val="24"/>
                <w:szCs w:val="24"/>
              </w:rPr>
              <w:lastRenderedPageBreak/>
              <w:t>функции единоличного исполнительного органа участника такого аукциона</w:t>
            </w:r>
            <w:r>
              <w:rPr>
                <w:rFonts w:ascii="Times New Roman" w:hAnsi="Times New Roman" w:cs="Times New Roman"/>
                <w:sz w:val="24"/>
                <w:szCs w:val="24"/>
              </w:rPr>
              <w:t>.</w:t>
            </w:r>
            <w:r w:rsidRPr="00B50E7E">
              <w:t xml:space="preserve"> </w:t>
            </w:r>
          </w:p>
          <w:p w:rsidR="00304A4F" w:rsidRPr="00574B36" w:rsidRDefault="00304A4F" w:rsidP="00304A4F">
            <w:pPr>
              <w:pStyle w:val="ConsPlusNormal"/>
              <w:keepNext/>
              <w:keepLines/>
              <w:ind w:firstLine="540"/>
              <w:jc w:val="both"/>
              <w:rPr>
                <w:rFonts w:ascii="Times New Roman" w:hAnsi="Times New Roman" w:cs="Times New Roman"/>
                <w:sz w:val="24"/>
                <w:szCs w:val="24"/>
              </w:rPr>
            </w:pPr>
            <w:r w:rsidRPr="00574B36">
              <w:rPr>
                <w:rFonts w:ascii="Times New Roman" w:hAnsi="Times New Roman" w:cs="Times New Roman"/>
                <w:sz w:val="24"/>
                <w:szCs w:val="24"/>
              </w:rPr>
              <w:t xml:space="preserve">Рекомендуется заполнить вторую часть заявки по форме, указанной в Приложении № </w:t>
            </w:r>
            <w:r w:rsidR="007367E0">
              <w:rPr>
                <w:rFonts w:ascii="Times New Roman" w:hAnsi="Times New Roman" w:cs="Times New Roman"/>
                <w:sz w:val="24"/>
                <w:szCs w:val="24"/>
              </w:rPr>
              <w:t>2</w:t>
            </w:r>
            <w:r w:rsidRPr="00574B36">
              <w:rPr>
                <w:rFonts w:ascii="Times New Roman" w:hAnsi="Times New Roman" w:cs="Times New Roman"/>
                <w:sz w:val="24"/>
                <w:szCs w:val="24"/>
              </w:rPr>
              <w:t xml:space="preserve"> к документации, при этом участник закупки вправе заполнить заявку по своей форме</w:t>
            </w:r>
            <w:r>
              <w:rPr>
                <w:rFonts w:ascii="Times New Roman" w:hAnsi="Times New Roman" w:cs="Times New Roman"/>
                <w:sz w:val="24"/>
                <w:szCs w:val="24"/>
              </w:rPr>
              <w:t>.</w:t>
            </w:r>
          </w:p>
          <w:p w:rsidR="00304A4F" w:rsidRPr="00AB4200" w:rsidRDefault="00304A4F" w:rsidP="00304A4F">
            <w:pPr>
              <w:keepNext/>
              <w:keepLines/>
              <w:widowControl w:val="0"/>
              <w:autoSpaceDE w:val="0"/>
              <w:spacing w:after="0"/>
              <w:ind w:firstLine="600"/>
            </w:pPr>
            <w:r w:rsidRPr="00AB4200">
              <w:t xml:space="preserve">2) </w:t>
            </w:r>
            <w:r w:rsidRPr="008009D2">
              <w:t xml:space="preserve"> документы, подтверждающие соответствие участника</w:t>
            </w:r>
            <w:r w:rsidRPr="00AB4200">
              <w:t xml:space="preserve"> </w:t>
            </w:r>
            <w:r>
              <w:t>электронного</w:t>
            </w:r>
            <w:r w:rsidRPr="008009D2">
              <w:t xml:space="preserve"> аукциона требовани</w:t>
            </w:r>
            <w:r>
              <w:t>ю</w:t>
            </w:r>
            <w:r w:rsidRPr="008009D2">
              <w:t>, установленн</w:t>
            </w:r>
            <w:r>
              <w:t>ому пунктом 1 части 23 документации (не требуется), а также</w:t>
            </w:r>
            <w:r w:rsidRPr="00AB4200">
              <w:t xml:space="preserve"> декларацию о соответствии участника электронного аукциона требованиям, установленным </w:t>
            </w:r>
            <w:hyperlink r:id="rId47" w:history="1">
              <w:r w:rsidRPr="00AB4200">
                <w:t xml:space="preserve">пунктами </w:t>
              </w:r>
              <w:r>
                <w:t>2</w:t>
              </w:r>
            </w:hyperlink>
            <w:r>
              <w:t xml:space="preserve"> - 7 части 23 документации </w:t>
            </w:r>
            <w:r w:rsidRPr="00E35E20">
              <w:t>(указанная декларация предоставляется с использованием программно-аппаратных средств электронной площадки)</w:t>
            </w:r>
            <w:r w:rsidRPr="00AB4200">
              <w:t>;</w:t>
            </w:r>
          </w:p>
          <w:p w:rsidR="00304A4F" w:rsidRPr="00AB4200" w:rsidRDefault="00304A4F" w:rsidP="00304A4F">
            <w:pPr>
              <w:keepNext/>
              <w:keepLines/>
              <w:widowControl w:val="0"/>
              <w:autoSpaceDE w:val="0"/>
              <w:autoSpaceDN w:val="0"/>
              <w:adjustRightInd w:val="0"/>
              <w:spacing w:after="0"/>
              <w:ind w:firstLine="540"/>
            </w:pPr>
            <w:r w:rsidRPr="00AB4200">
              <w:t>3) копии документов, подтверждающих соответств</w:t>
            </w:r>
            <w:r>
              <w:t xml:space="preserve">ие товара </w:t>
            </w:r>
            <w:r w:rsidRPr="00AB4200">
              <w:t>требованиям, установленным в соответствии с законодательством Российской Федерации, в случае,</w:t>
            </w:r>
            <w:r>
              <w:t xml:space="preserve"> </w:t>
            </w:r>
            <w:r w:rsidRPr="00AB4200">
              <w:t>если в соответствии с законодательством Российской Федерации установлены требования к товару и представление указанных документов предусмотрено документацией об электронном аукционе;</w:t>
            </w:r>
          </w:p>
          <w:p w:rsidR="00304A4F" w:rsidRDefault="00304A4F" w:rsidP="00304A4F">
            <w:pPr>
              <w:keepNext/>
              <w:keepLines/>
              <w:widowControl w:val="0"/>
              <w:autoSpaceDE w:val="0"/>
              <w:autoSpaceDN w:val="0"/>
              <w:adjustRightInd w:val="0"/>
              <w:spacing w:after="0"/>
              <w:ind w:firstLine="540"/>
            </w:pPr>
            <w:proofErr w:type="gramStart"/>
            <w:r w:rsidRPr="00AB4200">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AB4200">
              <w:t xml:space="preserve"> контракта является крупной сделкой;</w:t>
            </w:r>
          </w:p>
          <w:p w:rsidR="00304A4F" w:rsidRPr="0057787A" w:rsidRDefault="00304A4F" w:rsidP="00304A4F">
            <w:pPr>
              <w:keepNext/>
              <w:keepLines/>
              <w:widowControl w:val="0"/>
              <w:autoSpaceDE w:val="0"/>
              <w:autoSpaceDN w:val="0"/>
              <w:adjustRightInd w:val="0"/>
              <w:spacing w:after="0"/>
            </w:pPr>
            <w:r>
              <w:t xml:space="preserve">         5</w:t>
            </w:r>
            <w:r w:rsidRPr="0010300B">
              <w:t xml:space="preserve">) </w:t>
            </w:r>
            <w:r w:rsidRPr="0057787A">
              <w:t>документы, подтверждающие право участника электронного аукциона на получение преимуществ в соответствии со статьями 28 и 29 закона</w:t>
            </w:r>
            <w:r>
              <w:t xml:space="preserve"> №44-ФЗ</w:t>
            </w:r>
            <w:r w:rsidRPr="0057787A">
              <w:t xml:space="preserve"> (в случае, если участник электронного аукциона заявил о получении указанных преимуществ)</w:t>
            </w:r>
            <w:r>
              <w:t xml:space="preserve"> (</w:t>
            </w:r>
            <w:proofErr w:type="gramStart"/>
            <w:r>
              <w:t>см</w:t>
            </w:r>
            <w:proofErr w:type="gramEnd"/>
            <w:r>
              <w:t>. п.19 и п. 20 документации)</w:t>
            </w:r>
            <w:r w:rsidRPr="0057787A">
              <w:t>, или копии таких документов</w:t>
            </w:r>
            <w:r>
              <w:t>;</w:t>
            </w:r>
          </w:p>
          <w:p w:rsidR="00304A4F" w:rsidRDefault="00304A4F" w:rsidP="00304A4F">
            <w:pPr>
              <w:keepNext/>
              <w:keepLines/>
              <w:widowControl w:val="0"/>
              <w:autoSpaceDE w:val="0"/>
              <w:autoSpaceDN w:val="0"/>
              <w:adjustRightInd w:val="0"/>
              <w:spacing w:after="0"/>
              <w:ind w:firstLine="595"/>
            </w:pPr>
            <w:r>
              <w:t xml:space="preserve">6) </w:t>
            </w:r>
            <w:r w:rsidRPr="00F24001">
              <w:t>документы, предусмотренные нормативными правовыми актами, принятыми в соответствии со статьей 14 закона</w:t>
            </w:r>
            <w:r>
              <w:t xml:space="preserve"> № 44-ФЗ</w:t>
            </w:r>
            <w:r w:rsidRPr="00F24001">
              <w:t>, в случае закупки товаров, работ, услуг, на которые распространяется действие указанных нормативных правовых актов, или копии таких документов</w:t>
            </w:r>
            <w:r>
              <w:t xml:space="preserve"> (</w:t>
            </w:r>
            <w:proofErr w:type="gramStart"/>
            <w:r>
              <w:t>см</w:t>
            </w:r>
            <w:proofErr w:type="gramEnd"/>
            <w:r>
              <w:t>. п. 38 документации)</w:t>
            </w:r>
            <w:r w:rsidRPr="00F24001">
              <w:t>.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A23C9F">
              <w:t>.</w:t>
            </w:r>
          </w:p>
          <w:p w:rsidR="00304A4F" w:rsidRPr="00DF63D1" w:rsidRDefault="00304A4F" w:rsidP="00304A4F">
            <w:pPr>
              <w:pStyle w:val="HTML"/>
              <w:ind w:firstLine="540"/>
              <w:jc w:val="both"/>
              <w:rPr>
                <w:rFonts w:ascii="Verdana" w:hAnsi="Verdana"/>
                <w:sz w:val="21"/>
                <w:szCs w:val="21"/>
              </w:rPr>
            </w:pPr>
            <w:r>
              <w:rPr>
                <w:rFonts w:ascii="Times New Roman" w:hAnsi="Times New Roman"/>
                <w:sz w:val="24"/>
                <w:szCs w:val="24"/>
              </w:rPr>
              <w:t>В случае установления дополнительных требований</w:t>
            </w:r>
            <w:r w:rsidRPr="00DF63D1">
              <w:rPr>
                <w:rFonts w:ascii="Times New Roman" w:hAnsi="Times New Roman"/>
                <w:color w:val="auto"/>
                <w:sz w:val="24"/>
                <w:szCs w:val="24"/>
              </w:rPr>
              <w:t xml:space="preserve"> </w:t>
            </w:r>
            <w:r w:rsidRPr="00DF63D1">
              <w:rPr>
                <w:rFonts w:ascii="Times New Roman" w:hAnsi="Times New Roman"/>
                <w:sz w:val="24"/>
                <w:szCs w:val="24"/>
              </w:rPr>
              <w:t xml:space="preserve">в соответствии с частями 2 и 2.1 статьи 31 </w:t>
            </w:r>
            <w:r>
              <w:rPr>
                <w:rFonts w:ascii="Times New Roman" w:hAnsi="Times New Roman"/>
                <w:sz w:val="24"/>
                <w:szCs w:val="24"/>
              </w:rPr>
              <w:t>Закона № 44-ФЗ</w:t>
            </w:r>
            <w:r w:rsidRPr="00DF63D1">
              <w:rPr>
                <w:rFonts w:ascii="Times New Roman" w:hAnsi="Times New Roman"/>
                <w:sz w:val="24"/>
                <w:szCs w:val="24"/>
              </w:rPr>
              <w:t xml:space="preserve"> </w:t>
            </w:r>
            <w:r>
              <w:rPr>
                <w:rFonts w:ascii="Times New Roman" w:hAnsi="Times New Roman"/>
                <w:sz w:val="24"/>
                <w:szCs w:val="24"/>
              </w:rPr>
              <w:t xml:space="preserve">электронные документы (их копии), подтверждающие соответствие участника электронного аукциона указанным дополнительным требованиям не включаются участником такого аукциона в состав второй части заявки. </w:t>
            </w:r>
            <w:proofErr w:type="gramStart"/>
            <w:r>
              <w:rPr>
                <w:rFonts w:ascii="Times New Roman" w:hAnsi="Times New Roman"/>
                <w:sz w:val="24"/>
                <w:szCs w:val="24"/>
              </w:rPr>
              <w:t xml:space="preserve">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r w:rsidRPr="00DF63D1">
              <w:rPr>
                <w:rFonts w:ascii="Times New Roman" w:hAnsi="Times New Roman"/>
                <w:sz w:val="24"/>
                <w:szCs w:val="24"/>
              </w:rPr>
              <w:t>частью 19 статьи 68</w:t>
            </w:r>
            <w:r>
              <w:rPr>
                <w:rFonts w:ascii="Times New Roman" w:hAnsi="Times New Roman"/>
                <w:sz w:val="24"/>
                <w:szCs w:val="24"/>
              </w:rPr>
              <w:t xml:space="preserve"> Закона № 44-ФЗ одновременно со вторыми частями заявок на участие в таком аукционе из числа документов (их </w:t>
            </w:r>
            <w:r>
              <w:rPr>
                <w:rFonts w:ascii="Times New Roman" w:hAnsi="Times New Roman"/>
                <w:sz w:val="24"/>
                <w:szCs w:val="24"/>
              </w:rPr>
              <w:lastRenderedPageBreak/>
              <w:t xml:space="preserve">копий), размещенных в соответствии с </w:t>
            </w:r>
            <w:r w:rsidRPr="00DF63D1">
              <w:rPr>
                <w:rFonts w:ascii="Times New Roman" w:hAnsi="Times New Roman"/>
                <w:sz w:val="24"/>
                <w:szCs w:val="24"/>
              </w:rPr>
              <w:t>частью 13 статьи 24.2</w:t>
            </w:r>
            <w:r>
              <w:rPr>
                <w:rFonts w:ascii="Times New Roman" w:hAnsi="Times New Roman"/>
                <w:sz w:val="24"/>
                <w:szCs w:val="24"/>
              </w:rPr>
              <w:t xml:space="preserve"> Закона № 44-ФЗ в реестре участников закупок, аккредитованных на электронной площадке.</w:t>
            </w:r>
            <w:proofErr w:type="gramEnd"/>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B4200" w:rsidRDefault="00304A4F" w:rsidP="00304A4F">
            <w:pPr>
              <w:keepNext/>
              <w:keepLines/>
              <w:widowControl w:val="0"/>
              <w:autoSpaceDE w:val="0"/>
              <w:autoSpaceDN w:val="0"/>
              <w:adjustRightInd w:val="0"/>
              <w:spacing w:after="0"/>
              <w:rPr>
                <w:bCs/>
              </w:rPr>
            </w:pPr>
            <w:r w:rsidRPr="00AB4200">
              <w:t>Место подачи заявок участников</w:t>
            </w:r>
          </w:p>
        </w:tc>
        <w:tc>
          <w:tcPr>
            <w:tcW w:w="7371" w:type="dxa"/>
          </w:tcPr>
          <w:p w:rsidR="00304A4F" w:rsidRPr="00AB4200" w:rsidRDefault="00304A4F" w:rsidP="00304A4F">
            <w:pPr>
              <w:keepNext/>
              <w:keepLines/>
              <w:widowControl w:val="0"/>
              <w:autoSpaceDE w:val="0"/>
              <w:autoSpaceDN w:val="0"/>
              <w:adjustRightInd w:val="0"/>
              <w:spacing w:after="0"/>
            </w:pPr>
            <w:r w:rsidRPr="00AB4200">
              <w:t>Заявка на участие в электронном аукционе направляется участником электронного аукциона оператору электронной площадки.</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B4200" w:rsidRDefault="00304A4F" w:rsidP="00304A4F">
            <w:pPr>
              <w:keepNext/>
              <w:keepLines/>
              <w:widowControl w:val="0"/>
              <w:autoSpaceDE w:val="0"/>
              <w:autoSpaceDN w:val="0"/>
              <w:adjustRightInd w:val="0"/>
              <w:spacing w:after="0"/>
            </w:pPr>
            <w:r w:rsidRPr="00AB4200">
              <w:t>Порядок подачи заявок участников</w:t>
            </w:r>
          </w:p>
        </w:tc>
        <w:tc>
          <w:tcPr>
            <w:tcW w:w="7371" w:type="dxa"/>
          </w:tcPr>
          <w:p w:rsidR="00304A4F" w:rsidRPr="00AB4200" w:rsidRDefault="00304A4F" w:rsidP="00304A4F">
            <w:pPr>
              <w:keepNext/>
              <w:keepLines/>
              <w:widowControl w:val="0"/>
              <w:autoSpaceDE w:val="0"/>
              <w:autoSpaceDN w:val="0"/>
              <w:adjustRightInd w:val="0"/>
              <w:spacing w:after="0"/>
              <w:rPr>
                <w:iCs/>
              </w:rPr>
            </w:pPr>
            <w:r w:rsidRPr="00AB4200">
              <w:rPr>
                <w:iCs/>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r w:rsidRPr="00AB4200">
              <w:t>частью 3</w:t>
            </w:r>
            <w:r>
              <w:t>9</w:t>
            </w:r>
            <w:r w:rsidRPr="00AB4200">
              <w:t xml:space="preserve"> документации</w:t>
            </w:r>
            <w:r w:rsidRPr="00AB4200">
              <w:rPr>
                <w:iCs/>
              </w:rPr>
              <w:t>. Указанные электронные документы подаются одновременно.</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Pr="00AB4200" w:rsidRDefault="00304A4F" w:rsidP="00304A4F">
            <w:pPr>
              <w:keepNext/>
              <w:keepLines/>
              <w:widowControl w:val="0"/>
              <w:autoSpaceDE w:val="0"/>
              <w:autoSpaceDN w:val="0"/>
              <w:adjustRightInd w:val="0"/>
              <w:spacing w:after="0"/>
            </w:pPr>
            <w:r w:rsidRPr="00AB4200">
              <w:t>Дата и время окончания подачи заявок</w:t>
            </w:r>
          </w:p>
        </w:tc>
        <w:tc>
          <w:tcPr>
            <w:tcW w:w="7371" w:type="dxa"/>
            <w:vAlign w:val="center"/>
          </w:tcPr>
          <w:p w:rsidR="00304A4F" w:rsidRPr="00AC6EF5" w:rsidRDefault="00304A4F" w:rsidP="00B62808">
            <w:pPr>
              <w:keepNext/>
              <w:keepLines/>
              <w:widowControl w:val="0"/>
              <w:autoSpaceDE w:val="0"/>
              <w:autoSpaceDN w:val="0"/>
              <w:adjustRightInd w:val="0"/>
              <w:spacing w:after="0"/>
              <w:rPr>
                <w:iCs/>
              </w:rPr>
            </w:pPr>
            <w:r w:rsidRPr="00FE5F8C">
              <w:rPr>
                <w:iCs/>
              </w:rPr>
              <w:t>«</w:t>
            </w:r>
            <w:r w:rsidR="00B62808">
              <w:rPr>
                <w:iCs/>
              </w:rPr>
              <w:t>28</w:t>
            </w:r>
            <w:r w:rsidRPr="00FE5F8C">
              <w:rPr>
                <w:iCs/>
              </w:rPr>
              <w:t xml:space="preserve">» </w:t>
            </w:r>
            <w:r w:rsidR="00B62808">
              <w:rPr>
                <w:iCs/>
              </w:rPr>
              <w:t>апреля</w:t>
            </w:r>
            <w:r w:rsidRPr="00A4448D">
              <w:rPr>
                <w:iCs/>
              </w:rPr>
              <w:t xml:space="preserve"> </w:t>
            </w:r>
            <w:r w:rsidRPr="00FE5F8C">
              <w:rPr>
                <w:iCs/>
              </w:rPr>
              <w:t>20</w:t>
            </w:r>
            <w:r>
              <w:rPr>
                <w:iCs/>
              </w:rPr>
              <w:t>20</w:t>
            </w:r>
            <w:r w:rsidRPr="00FE5F8C">
              <w:rPr>
                <w:iCs/>
              </w:rPr>
              <w:t xml:space="preserve"> года 09-00 (время московское)</w:t>
            </w:r>
          </w:p>
        </w:tc>
      </w:tr>
      <w:tr w:rsidR="00304A4F" w:rsidRPr="00AB4200" w:rsidTr="008D4C34">
        <w:trPr>
          <w:trHeight w:val="20"/>
        </w:trPr>
        <w:tc>
          <w:tcPr>
            <w:tcW w:w="10740" w:type="dxa"/>
            <w:gridSpan w:val="3"/>
            <w:vAlign w:val="center"/>
          </w:tcPr>
          <w:p w:rsidR="00304A4F" w:rsidRPr="00AC6EF5" w:rsidRDefault="00304A4F" w:rsidP="00304A4F">
            <w:pPr>
              <w:keepNext/>
              <w:keepLines/>
              <w:widowControl w:val="0"/>
              <w:autoSpaceDE w:val="0"/>
              <w:autoSpaceDN w:val="0"/>
              <w:adjustRightInd w:val="0"/>
              <w:spacing w:after="0"/>
              <w:jc w:val="center"/>
              <w:rPr>
                <w:b/>
                <w:i/>
              </w:rPr>
            </w:pPr>
            <w:r w:rsidRPr="00AC6EF5">
              <w:rPr>
                <w:b/>
                <w:i/>
              </w:rPr>
              <w:t>Информация о процедуре рассмотрения заявок и подведения итогов аукциона</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Default="00304A4F" w:rsidP="00304A4F">
            <w:pPr>
              <w:keepNext/>
              <w:keepLines/>
              <w:widowControl w:val="0"/>
              <w:jc w:val="left"/>
            </w:pPr>
            <w:r w:rsidRPr="000225D6">
              <w:t>Дата окончания срока рассмотрения заявок на участие в аукционе</w:t>
            </w:r>
          </w:p>
        </w:tc>
        <w:tc>
          <w:tcPr>
            <w:tcW w:w="7371" w:type="dxa"/>
            <w:vAlign w:val="center"/>
          </w:tcPr>
          <w:p w:rsidR="00304A4F" w:rsidRDefault="00304A4F" w:rsidP="00B62808">
            <w:pPr>
              <w:keepNext/>
              <w:keepLines/>
              <w:widowControl w:val="0"/>
              <w:autoSpaceDE w:val="0"/>
              <w:autoSpaceDN w:val="0"/>
              <w:adjustRightInd w:val="0"/>
              <w:spacing w:after="0"/>
              <w:rPr>
                <w:iCs/>
              </w:rPr>
            </w:pPr>
            <w:r w:rsidRPr="000225D6">
              <w:rPr>
                <w:iCs/>
              </w:rPr>
              <w:t>«</w:t>
            </w:r>
            <w:r w:rsidR="00B62808">
              <w:rPr>
                <w:iCs/>
              </w:rPr>
              <w:t>28</w:t>
            </w:r>
            <w:r w:rsidRPr="000225D6">
              <w:rPr>
                <w:iCs/>
              </w:rPr>
              <w:t>»</w:t>
            </w:r>
            <w:r>
              <w:rPr>
                <w:iCs/>
              </w:rPr>
              <w:t xml:space="preserve"> </w:t>
            </w:r>
            <w:r w:rsidR="00B62808">
              <w:rPr>
                <w:iCs/>
              </w:rPr>
              <w:t>апреля</w:t>
            </w:r>
            <w:r w:rsidRPr="000225D6">
              <w:rPr>
                <w:iCs/>
              </w:rPr>
              <w:t xml:space="preserve"> 20</w:t>
            </w:r>
            <w:r>
              <w:rPr>
                <w:iCs/>
              </w:rPr>
              <w:t>20</w:t>
            </w:r>
            <w:r w:rsidRPr="000225D6">
              <w:rPr>
                <w:iCs/>
              </w:rPr>
              <w:t xml:space="preserve"> года</w:t>
            </w:r>
          </w:p>
        </w:tc>
      </w:tr>
      <w:tr w:rsidR="00304A4F" w:rsidRPr="00AB4200" w:rsidTr="008D4C34">
        <w:trPr>
          <w:trHeight w:val="20"/>
        </w:trPr>
        <w:tc>
          <w:tcPr>
            <w:tcW w:w="675" w:type="dxa"/>
            <w:vAlign w:val="center"/>
          </w:tcPr>
          <w:p w:rsidR="00304A4F" w:rsidRPr="00AB4200" w:rsidRDefault="00304A4F" w:rsidP="00304A4F">
            <w:pPr>
              <w:keepNext/>
              <w:keepLines/>
              <w:widowControl w:val="0"/>
              <w:numPr>
                <w:ilvl w:val="0"/>
                <w:numId w:val="4"/>
              </w:numPr>
              <w:jc w:val="center"/>
              <w:rPr>
                <w:b/>
                <w:bCs/>
                <w:snapToGrid w:val="0"/>
              </w:rPr>
            </w:pPr>
          </w:p>
        </w:tc>
        <w:tc>
          <w:tcPr>
            <w:tcW w:w="2694" w:type="dxa"/>
          </w:tcPr>
          <w:p w:rsidR="00304A4F" w:rsidRDefault="00304A4F" w:rsidP="00304A4F">
            <w:pPr>
              <w:keepNext/>
              <w:keepLines/>
              <w:widowControl w:val="0"/>
              <w:jc w:val="left"/>
            </w:pPr>
          </w:p>
          <w:p w:rsidR="00304A4F" w:rsidRPr="00AB4200" w:rsidRDefault="00304A4F" w:rsidP="00304A4F">
            <w:pPr>
              <w:keepNext/>
              <w:keepLines/>
              <w:widowControl w:val="0"/>
              <w:jc w:val="left"/>
            </w:pPr>
            <w:r w:rsidRPr="00AB4200">
              <w:t>Дата проведения аукциона</w:t>
            </w:r>
          </w:p>
        </w:tc>
        <w:tc>
          <w:tcPr>
            <w:tcW w:w="7371" w:type="dxa"/>
            <w:vAlign w:val="center"/>
          </w:tcPr>
          <w:p w:rsidR="00304A4F" w:rsidRDefault="00304A4F" w:rsidP="00304A4F">
            <w:pPr>
              <w:keepNext/>
              <w:keepLines/>
              <w:widowControl w:val="0"/>
              <w:autoSpaceDE w:val="0"/>
              <w:autoSpaceDN w:val="0"/>
              <w:adjustRightInd w:val="0"/>
              <w:spacing w:after="0"/>
              <w:rPr>
                <w:iCs/>
              </w:rPr>
            </w:pPr>
          </w:p>
          <w:p w:rsidR="00304A4F" w:rsidRPr="00756557" w:rsidRDefault="00304A4F" w:rsidP="00B62808">
            <w:pPr>
              <w:keepNext/>
              <w:keepLines/>
              <w:widowControl w:val="0"/>
              <w:autoSpaceDE w:val="0"/>
              <w:autoSpaceDN w:val="0"/>
              <w:adjustRightInd w:val="0"/>
              <w:spacing w:after="0"/>
              <w:rPr>
                <w:iCs/>
              </w:rPr>
            </w:pPr>
            <w:r w:rsidRPr="00FE5F8C">
              <w:rPr>
                <w:iCs/>
              </w:rPr>
              <w:t>«</w:t>
            </w:r>
            <w:r w:rsidR="00B62808">
              <w:rPr>
                <w:iCs/>
              </w:rPr>
              <w:t>29</w:t>
            </w:r>
            <w:r w:rsidRPr="00FE5F8C">
              <w:rPr>
                <w:iCs/>
              </w:rPr>
              <w:t xml:space="preserve">» </w:t>
            </w:r>
            <w:r w:rsidR="00B62808">
              <w:rPr>
                <w:iCs/>
              </w:rPr>
              <w:t>апреля</w:t>
            </w:r>
            <w:r w:rsidRPr="000225D6">
              <w:rPr>
                <w:iCs/>
              </w:rPr>
              <w:t xml:space="preserve"> </w:t>
            </w:r>
            <w:r w:rsidRPr="00FE5F8C">
              <w:rPr>
                <w:iCs/>
              </w:rPr>
              <w:t>20</w:t>
            </w:r>
            <w:r>
              <w:rPr>
                <w:iCs/>
              </w:rPr>
              <w:t>20</w:t>
            </w:r>
            <w:r w:rsidRPr="00FE5F8C">
              <w:rPr>
                <w:iCs/>
              </w:rPr>
              <w:t xml:space="preserve"> года</w:t>
            </w:r>
          </w:p>
        </w:tc>
      </w:tr>
      <w:tr w:rsidR="00304A4F" w:rsidRPr="00AB4200" w:rsidTr="008D4C34">
        <w:trPr>
          <w:trHeight w:val="20"/>
        </w:trPr>
        <w:tc>
          <w:tcPr>
            <w:tcW w:w="10740" w:type="dxa"/>
            <w:gridSpan w:val="3"/>
            <w:vAlign w:val="center"/>
          </w:tcPr>
          <w:p w:rsidR="00304A4F" w:rsidRPr="00AB4200" w:rsidRDefault="00304A4F" w:rsidP="00304A4F">
            <w:pPr>
              <w:keepNext/>
              <w:keepLines/>
              <w:widowControl w:val="0"/>
              <w:autoSpaceDE w:val="0"/>
              <w:autoSpaceDN w:val="0"/>
              <w:adjustRightInd w:val="0"/>
              <w:spacing w:after="0"/>
              <w:jc w:val="center"/>
              <w:rPr>
                <w:b/>
                <w:i/>
              </w:rPr>
            </w:pPr>
            <w:r w:rsidRPr="00AB4200">
              <w:rPr>
                <w:b/>
                <w:i/>
              </w:rPr>
              <w:t>Информация о предоставлении разъяснений документации</w:t>
            </w:r>
          </w:p>
        </w:tc>
      </w:tr>
      <w:tr w:rsidR="00304A4F" w:rsidRPr="00AB4200" w:rsidTr="00D63C01">
        <w:trPr>
          <w:trHeight w:val="552"/>
        </w:trPr>
        <w:tc>
          <w:tcPr>
            <w:tcW w:w="675" w:type="dxa"/>
            <w:vAlign w:val="center"/>
          </w:tcPr>
          <w:p w:rsidR="00304A4F" w:rsidRPr="00AB4200" w:rsidRDefault="00304A4F" w:rsidP="00304A4F">
            <w:pPr>
              <w:keepNext/>
              <w:keepLines/>
              <w:widowControl w:val="0"/>
              <w:numPr>
                <w:ilvl w:val="0"/>
                <w:numId w:val="4"/>
              </w:numPr>
              <w:jc w:val="center"/>
              <w:rPr>
                <w:bCs/>
                <w:snapToGrid w:val="0"/>
              </w:rPr>
            </w:pPr>
          </w:p>
        </w:tc>
        <w:tc>
          <w:tcPr>
            <w:tcW w:w="2694" w:type="dxa"/>
          </w:tcPr>
          <w:p w:rsidR="00304A4F" w:rsidRPr="00AB4200" w:rsidRDefault="00304A4F" w:rsidP="00304A4F">
            <w:pPr>
              <w:keepNext/>
              <w:keepLines/>
              <w:widowControl w:val="0"/>
              <w:autoSpaceDE w:val="0"/>
              <w:autoSpaceDN w:val="0"/>
              <w:adjustRightInd w:val="0"/>
              <w:spacing w:after="0"/>
              <w:jc w:val="left"/>
              <w:rPr>
                <w:bCs/>
                <w:iCs/>
              </w:rPr>
            </w:pPr>
            <w:r w:rsidRPr="00AB4200">
              <w:rPr>
                <w:bCs/>
                <w:iCs/>
              </w:rPr>
              <w:t>Порядок, даты начала и окончания срока предоставления участникам аукциона разъяснений положений документации об аукционе</w:t>
            </w:r>
          </w:p>
        </w:tc>
        <w:tc>
          <w:tcPr>
            <w:tcW w:w="7371" w:type="dxa"/>
          </w:tcPr>
          <w:p w:rsidR="00304A4F" w:rsidRPr="00AB4200" w:rsidRDefault="00304A4F" w:rsidP="00304A4F">
            <w:pPr>
              <w:keepNext/>
              <w:keepLines/>
              <w:widowControl w:val="0"/>
              <w:autoSpaceDE w:val="0"/>
              <w:autoSpaceDN w:val="0"/>
              <w:adjustRightInd w:val="0"/>
              <w:spacing w:after="0"/>
              <w:rPr>
                <w:bCs/>
              </w:rPr>
            </w:pPr>
            <w:r w:rsidRPr="00BC183D">
              <w:rPr>
                <w:bCs/>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w:t>
            </w:r>
            <w:r>
              <w:rPr>
                <w:bCs/>
              </w:rPr>
              <w:t>электронного</w:t>
            </w:r>
            <w:r w:rsidRPr="00BC183D">
              <w:rPr>
                <w:bCs/>
              </w:rPr>
              <w:t xml:space="preserve"> аукциона, запрос о даче разъяснений </w:t>
            </w:r>
            <w:r>
              <w:rPr>
                <w:bCs/>
              </w:rPr>
              <w:t xml:space="preserve">положений </w:t>
            </w:r>
            <w:r w:rsidRPr="00AB4200">
              <w:rPr>
                <w:bCs/>
              </w:rPr>
              <w:t xml:space="preserve">документации </w:t>
            </w:r>
            <w:proofErr w:type="gramStart"/>
            <w:r w:rsidRPr="00AB4200">
              <w:rPr>
                <w:bCs/>
              </w:rPr>
              <w:t>о</w:t>
            </w:r>
            <w:proofErr w:type="gramEnd"/>
            <w:r w:rsidRPr="00AB4200">
              <w:rPr>
                <w:bCs/>
              </w:rPr>
              <w:t xml:space="preserve"> электронном аукционе.</w:t>
            </w:r>
          </w:p>
          <w:p w:rsidR="00304A4F" w:rsidRPr="00AB4200" w:rsidRDefault="00304A4F" w:rsidP="00304A4F">
            <w:pPr>
              <w:keepNext/>
              <w:keepLines/>
              <w:widowControl w:val="0"/>
              <w:autoSpaceDE w:val="0"/>
              <w:autoSpaceDN w:val="0"/>
              <w:adjustRightInd w:val="0"/>
              <w:spacing w:after="0"/>
              <w:rPr>
                <w:bCs/>
              </w:rPr>
            </w:pPr>
            <w:r w:rsidRPr="00AB4200">
              <w:rPr>
                <w:bCs/>
              </w:rPr>
              <w:t>При этом участник электронного аукциона вправе направить не более чем три запроса о даче разъяснений положений данной документации в отношении одного электронного аукциона.</w:t>
            </w:r>
          </w:p>
          <w:p w:rsidR="00304A4F" w:rsidRPr="00AB4200" w:rsidRDefault="00304A4F" w:rsidP="00304A4F">
            <w:pPr>
              <w:keepNext/>
              <w:keepLines/>
              <w:widowControl w:val="0"/>
              <w:autoSpaceDE w:val="0"/>
              <w:autoSpaceDN w:val="0"/>
              <w:adjustRightInd w:val="0"/>
              <w:spacing w:after="0"/>
              <w:rPr>
                <w:bCs/>
              </w:rPr>
            </w:pPr>
            <w:r w:rsidRPr="00AB4200">
              <w:rPr>
                <w:bCs/>
              </w:rPr>
              <w:t>В течение одного часа с момента поступления указанного запроса он направляется оператором электронной площадки заказчику.</w:t>
            </w:r>
          </w:p>
          <w:p w:rsidR="00304A4F" w:rsidRPr="00AB4200" w:rsidRDefault="00304A4F" w:rsidP="00304A4F">
            <w:pPr>
              <w:keepNext/>
              <w:keepLines/>
              <w:widowControl w:val="0"/>
              <w:autoSpaceDE w:val="0"/>
              <w:autoSpaceDN w:val="0"/>
              <w:adjustRightInd w:val="0"/>
              <w:spacing w:after="0"/>
              <w:rPr>
                <w:bCs/>
              </w:rPr>
            </w:pPr>
            <w:r w:rsidRPr="00AB4200">
              <w:rPr>
                <w:bCs/>
              </w:rPr>
              <w:t>В течение двух дней с даты поступления от оператора электронной площадки указанного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электронног</w:t>
            </w:r>
            <w:r>
              <w:rPr>
                <w:bCs/>
              </w:rPr>
              <w:t>о</w:t>
            </w:r>
            <w:r w:rsidRPr="00AB4200">
              <w:rPr>
                <w:bCs/>
              </w:rPr>
              <w:t xml:space="preserve"> аукциона, от которого поступил указанный запрос, при условии, что указанный запрос поступил заказчику не </w:t>
            </w:r>
            <w:proofErr w:type="gramStart"/>
            <w:r w:rsidRPr="00AB4200">
              <w:rPr>
                <w:bCs/>
              </w:rPr>
              <w:t>позднее</w:t>
            </w:r>
            <w:proofErr w:type="gramEnd"/>
            <w:r w:rsidRPr="00AB4200">
              <w:rPr>
                <w:bCs/>
              </w:rPr>
              <w:t xml:space="preserve"> чем за три дня до даты окончания срока подачи заявок на участие в электронном аукционе.</w:t>
            </w:r>
            <w:r w:rsidRPr="00882664">
              <w:rPr>
                <w:bCs/>
              </w:rPr>
              <w:t xml:space="preserve"> </w:t>
            </w:r>
            <w:r w:rsidRPr="00186A7F">
              <w:rPr>
                <w:b/>
              </w:rPr>
              <w:t>При исчислении сроков учитываются положения ст. 193 Гражданского кодекса РФ.</w:t>
            </w:r>
          </w:p>
          <w:p w:rsidR="00304A4F" w:rsidRDefault="00304A4F" w:rsidP="00304A4F">
            <w:pPr>
              <w:keepNext/>
              <w:keepLines/>
              <w:widowControl w:val="0"/>
              <w:autoSpaceDE w:val="0"/>
              <w:autoSpaceDN w:val="0"/>
              <w:adjustRightInd w:val="0"/>
              <w:spacing w:after="0"/>
              <w:rPr>
                <w:bCs/>
              </w:rPr>
            </w:pPr>
            <w:r w:rsidRPr="00FE5F8C">
              <w:rPr>
                <w:bCs/>
              </w:rPr>
              <w:t>Дата начала срока предоставления разъяснени</w:t>
            </w:r>
            <w:r w:rsidRPr="001E6411">
              <w:rPr>
                <w:bCs/>
              </w:rPr>
              <w:t xml:space="preserve">й – </w:t>
            </w:r>
            <w:r w:rsidRPr="001E6411">
              <w:rPr>
                <w:sz w:val="21"/>
                <w:szCs w:val="21"/>
              </w:rPr>
              <w:t>з</w:t>
            </w:r>
            <w:r w:rsidRPr="001E6411">
              <w:rPr>
                <w:bCs/>
              </w:rPr>
              <w:t>начение</w:t>
            </w:r>
            <w:r w:rsidRPr="00D63C01">
              <w:rPr>
                <w:bCs/>
              </w:rPr>
              <w:t xml:space="preserve"> даты и времени начала предоставления будет сформировано автоматически при размещении извещения. </w:t>
            </w:r>
          </w:p>
          <w:p w:rsidR="00304A4F" w:rsidRPr="00186A7F" w:rsidRDefault="00304A4F" w:rsidP="00B62808">
            <w:pPr>
              <w:keepNext/>
              <w:keepLines/>
              <w:widowControl w:val="0"/>
              <w:autoSpaceDE w:val="0"/>
              <w:autoSpaceDN w:val="0"/>
              <w:adjustRightInd w:val="0"/>
              <w:spacing w:after="0"/>
              <w:rPr>
                <w:bCs/>
                <w:iCs/>
                <w:highlight w:val="yellow"/>
              </w:rPr>
            </w:pPr>
            <w:r w:rsidRPr="00FE5F8C">
              <w:rPr>
                <w:bCs/>
              </w:rPr>
              <w:t>Дата окончания срока подачи запроса разъяснений – «</w:t>
            </w:r>
            <w:r w:rsidR="00B62808">
              <w:rPr>
                <w:bCs/>
              </w:rPr>
              <w:t>24</w:t>
            </w:r>
            <w:r w:rsidRPr="00FE5F8C">
              <w:rPr>
                <w:bCs/>
              </w:rPr>
              <w:t xml:space="preserve">» </w:t>
            </w:r>
            <w:r w:rsidR="00B62808">
              <w:rPr>
                <w:bCs/>
              </w:rPr>
              <w:t>апреля</w:t>
            </w:r>
            <w:r w:rsidRPr="00FE5F8C">
              <w:rPr>
                <w:bCs/>
              </w:rPr>
              <w:t xml:space="preserve"> 20</w:t>
            </w:r>
            <w:r>
              <w:rPr>
                <w:bCs/>
              </w:rPr>
              <w:t>20</w:t>
            </w:r>
            <w:r w:rsidRPr="00FE5F8C">
              <w:rPr>
                <w:bCs/>
              </w:rPr>
              <w:t xml:space="preserve"> г. Дата окончания срока предоставления разъяснений – «</w:t>
            </w:r>
            <w:r w:rsidR="00B62808">
              <w:rPr>
                <w:bCs/>
              </w:rPr>
              <w:t>26</w:t>
            </w:r>
            <w:r w:rsidRPr="00FE5F8C">
              <w:rPr>
                <w:bCs/>
              </w:rPr>
              <w:t xml:space="preserve">» </w:t>
            </w:r>
            <w:r w:rsidR="00B62808">
              <w:rPr>
                <w:bCs/>
              </w:rPr>
              <w:t>апреля</w:t>
            </w:r>
            <w:r w:rsidRPr="00A843CC">
              <w:rPr>
                <w:bCs/>
              </w:rPr>
              <w:t xml:space="preserve"> </w:t>
            </w:r>
            <w:r w:rsidRPr="00FE5F8C">
              <w:rPr>
                <w:bCs/>
              </w:rPr>
              <w:t>20</w:t>
            </w:r>
            <w:r>
              <w:rPr>
                <w:bCs/>
              </w:rPr>
              <w:t>20</w:t>
            </w:r>
            <w:r w:rsidRPr="00FE5F8C">
              <w:rPr>
                <w:bCs/>
              </w:rPr>
              <w:t xml:space="preserve"> г.</w:t>
            </w:r>
            <w:r>
              <w:rPr>
                <w:bCs/>
              </w:rPr>
              <w:t xml:space="preserve"> </w:t>
            </w:r>
          </w:p>
        </w:tc>
      </w:tr>
      <w:bookmarkEnd w:id="1"/>
    </w:tbl>
    <w:p w:rsidR="00001158" w:rsidRPr="008D2FF3" w:rsidRDefault="00001158" w:rsidP="008D2FF3">
      <w:pPr>
        <w:sectPr w:rsidR="00001158" w:rsidRPr="008D2FF3" w:rsidSect="00B24476">
          <w:footerReference w:type="even" r:id="rId48"/>
          <w:footerReference w:type="default" r:id="rId49"/>
          <w:pgSz w:w="11906" w:h="16838" w:code="9"/>
          <w:pgMar w:top="902" w:right="567" w:bottom="992" w:left="720" w:header="709" w:footer="709" w:gutter="0"/>
          <w:cols w:space="708"/>
          <w:titlePg/>
          <w:docGrid w:linePitch="360"/>
        </w:sectPr>
      </w:pPr>
    </w:p>
    <w:p w:rsidR="00827C52" w:rsidRPr="00AB4200" w:rsidRDefault="00827C52" w:rsidP="0009687D">
      <w:pPr>
        <w:pStyle w:val="ConsPlusNormal"/>
        <w:keepNext/>
        <w:keepLines/>
        <w:widowControl/>
        <w:ind w:left="5103" w:firstLine="0"/>
        <w:jc w:val="center"/>
        <w:rPr>
          <w:rFonts w:ascii="Times New Roman" w:hAnsi="Times New Roman" w:cs="Times New Roman"/>
          <w:bCs/>
          <w:sz w:val="24"/>
          <w:szCs w:val="24"/>
        </w:rPr>
      </w:pPr>
      <w:r w:rsidRPr="00AB4200">
        <w:rPr>
          <w:rFonts w:ascii="Times New Roman" w:hAnsi="Times New Roman" w:cs="Times New Roman"/>
          <w:bCs/>
          <w:sz w:val="24"/>
          <w:szCs w:val="24"/>
        </w:rPr>
        <w:lastRenderedPageBreak/>
        <w:t xml:space="preserve">Приложение № </w:t>
      </w:r>
      <w:r>
        <w:rPr>
          <w:rFonts w:ascii="Times New Roman" w:hAnsi="Times New Roman" w:cs="Times New Roman"/>
          <w:bCs/>
          <w:sz w:val="24"/>
          <w:szCs w:val="24"/>
        </w:rPr>
        <w:t>1</w:t>
      </w:r>
      <w:r w:rsidRPr="00AB4200">
        <w:rPr>
          <w:rFonts w:ascii="Times New Roman" w:hAnsi="Times New Roman" w:cs="Times New Roman"/>
          <w:bCs/>
          <w:sz w:val="24"/>
          <w:szCs w:val="24"/>
        </w:rPr>
        <w:t xml:space="preserve"> к документации</w:t>
      </w:r>
    </w:p>
    <w:p w:rsidR="00716A73" w:rsidRDefault="00716A73" w:rsidP="0009687D">
      <w:pPr>
        <w:keepNext/>
        <w:keepLines/>
        <w:spacing w:after="0"/>
        <w:ind w:left="5103"/>
        <w:jc w:val="center"/>
        <w:rPr>
          <w:b/>
          <w:spacing w:val="40"/>
        </w:rPr>
      </w:pPr>
    </w:p>
    <w:p w:rsidR="00716A73" w:rsidRDefault="00716A73" w:rsidP="0009687D">
      <w:pPr>
        <w:keepNext/>
        <w:keepLines/>
        <w:spacing w:after="0"/>
        <w:ind w:left="5103"/>
        <w:jc w:val="center"/>
        <w:rPr>
          <w:b/>
          <w:spacing w:val="40"/>
        </w:rPr>
      </w:pPr>
    </w:p>
    <w:p w:rsidR="00827C52" w:rsidRPr="00716A73" w:rsidRDefault="00827C52" w:rsidP="0009687D">
      <w:pPr>
        <w:keepNext/>
        <w:keepLines/>
        <w:spacing w:after="0"/>
        <w:ind w:left="5103"/>
        <w:jc w:val="center"/>
        <w:rPr>
          <w:b/>
          <w:spacing w:val="40"/>
          <w:sz w:val="22"/>
          <w:szCs w:val="22"/>
        </w:rPr>
      </w:pPr>
      <w:r w:rsidRPr="00716A73">
        <w:rPr>
          <w:b/>
          <w:spacing w:val="40"/>
          <w:sz w:val="22"/>
          <w:szCs w:val="22"/>
        </w:rPr>
        <w:t>ПРОЕКТ</w:t>
      </w:r>
    </w:p>
    <w:p w:rsidR="00827C52" w:rsidRPr="0013465C" w:rsidRDefault="00827C52" w:rsidP="0009687D">
      <w:pPr>
        <w:keepNext/>
        <w:keepLines/>
        <w:jc w:val="center"/>
        <w:rPr>
          <w:b/>
          <w:sz w:val="22"/>
          <w:szCs w:val="22"/>
        </w:rPr>
      </w:pPr>
      <w:r w:rsidRPr="0013465C">
        <w:rPr>
          <w:b/>
          <w:sz w:val="22"/>
          <w:szCs w:val="22"/>
        </w:rPr>
        <w:t xml:space="preserve">         КОНТРАКТ № _____</w:t>
      </w:r>
    </w:p>
    <w:p w:rsidR="00411B96" w:rsidRPr="0013465C" w:rsidRDefault="00E3366B" w:rsidP="00573ABA">
      <w:pPr>
        <w:keepNext/>
        <w:keepLines/>
        <w:jc w:val="center"/>
        <w:rPr>
          <w:color w:val="000000"/>
          <w:sz w:val="22"/>
          <w:szCs w:val="22"/>
        </w:rPr>
      </w:pPr>
      <w:r w:rsidRPr="0013465C">
        <w:rPr>
          <w:b/>
          <w:bCs/>
          <w:sz w:val="22"/>
          <w:szCs w:val="22"/>
        </w:rPr>
        <w:t xml:space="preserve">на </w:t>
      </w:r>
      <w:r w:rsidR="00D2195A" w:rsidRPr="0013465C">
        <w:rPr>
          <w:b/>
          <w:bCs/>
          <w:sz w:val="22"/>
          <w:szCs w:val="22"/>
        </w:rPr>
        <w:t xml:space="preserve">выполнение работ </w:t>
      </w:r>
      <w:r w:rsidR="00AF6C7B" w:rsidRPr="0013465C">
        <w:rPr>
          <w:b/>
          <w:bCs/>
          <w:sz w:val="22"/>
          <w:szCs w:val="22"/>
        </w:rPr>
        <w:t xml:space="preserve">по </w:t>
      </w:r>
      <w:r w:rsidR="00573ABA" w:rsidRPr="00573ABA">
        <w:rPr>
          <w:b/>
          <w:bCs/>
          <w:sz w:val="22"/>
          <w:szCs w:val="22"/>
        </w:rPr>
        <w:t>ремонту автомобильной дороги по ул. К. Маркса в п. Тим</w:t>
      </w:r>
    </w:p>
    <w:p w:rsidR="00DE5550" w:rsidRPr="0013465C" w:rsidRDefault="00477418" w:rsidP="0009687D">
      <w:pPr>
        <w:keepNext/>
        <w:keepLines/>
        <w:spacing w:after="0"/>
        <w:rPr>
          <w:sz w:val="22"/>
          <w:szCs w:val="22"/>
        </w:rPr>
      </w:pPr>
      <w:r w:rsidRPr="0013465C">
        <w:rPr>
          <w:color w:val="000000"/>
          <w:sz w:val="22"/>
          <w:szCs w:val="22"/>
        </w:rPr>
        <w:t>п</w:t>
      </w:r>
      <w:r w:rsidR="00DE5550" w:rsidRPr="0013465C">
        <w:rPr>
          <w:color w:val="000000"/>
          <w:sz w:val="22"/>
          <w:szCs w:val="22"/>
        </w:rPr>
        <w:t>.</w:t>
      </w:r>
      <w:r w:rsidR="00B8196D" w:rsidRPr="0013465C">
        <w:rPr>
          <w:color w:val="000000"/>
          <w:sz w:val="22"/>
          <w:szCs w:val="22"/>
        </w:rPr>
        <w:t xml:space="preserve"> </w:t>
      </w:r>
      <w:r w:rsidR="00884B67" w:rsidRPr="0013465C">
        <w:rPr>
          <w:color w:val="000000"/>
          <w:sz w:val="22"/>
          <w:szCs w:val="22"/>
        </w:rPr>
        <w:t>Тим</w:t>
      </w:r>
      <w:r w:rsidR="00DE5550" w:rsidRPr="0013465C">
        <w:rPr>
          <w:sz w:val="22"/>
          <w:szCs w:val="22"/>
        </w:rPr>
        <w:tab/>
      </w:r>
      <w:r w:rsidR="00DE5550" w:rsidRPr="0013465C">
        <w:rPr>
          <w:sz w:val="22"/>
          <w:szCs w:val="22"/>
        </w:rPr>
        <w:tab/>
      </w:r>
      <w:r w:rsidR="00DE5550" w:rsidRPr="0013465C">
        <w:rPr>
          <w:sz w:val="22"/>
          <w:szCs w:val="22"/>
        </w:rPr>
        <w:tab/>
        <w:t xml:space="preserve">                  </w:t>
      </w:r>
      <w:r w:rsidR="00DE5550" w:rsidRPr="0013465C">
        <w:rPr>
          <w:sz w:val="22"/>
          <w:szCs w:val="22"/>
        </w:rPr>
        <w:tab/>
        <w:t xml:space="preserve">       </w:t>
      </w:r>
      <w:r w:rsidR="00956148" w:rsidRPr="0013465C">
        <w:rPr>
          <w:sz w:val="22"/>
          <w:szCs w:val="22"/>
        </w:rPr>
        <w:t xml:space="preserve">      </w:t>
      </w:r>
      <w:r w:rsidR="00990CAE" w:rsidRPr="0013465C">
        <w:rPr>
          <w:sz w:val="22"/>
          <w:szCs w:val="22"/>
        </w:rPr>
        <w:t xml:space="preserve">    </w:t>
      </w:r>
      <w:r w:rsidRPr="0013465C">
        <w:rPr>
          <w:sz w:val="22"/>
          <w:szCs w:val="22"/>
        </w:rPr>
        <w:t xml:space="preserve">          </w:t>
      </w:r>
      <w:r w:rsidR="00990CAE" w:rsidRPr="0013465C">
        <w:rPr>
          <w:sz w:val="22"/>
          <w:szCs w:val="22"/>
        </w:rPr>
        <w:t xml:space="preserve"> </w:t>
      </w:r>
      <w:r w:rsidR="00DE5550" w:rsidRPr="0013465C">
        <w:rPr>
          <w:sz w:val="22"/>
          <w:szCs w:val="22"/>
        </w:rPr>
        <w:t xml:space="preserve">  </w:t>
      </w:r>
      <w:r w:rsidR="00884B67" w:rsidRPr="0013465C">
        <w:rPr>
          <w:sz w:val="22"/>
          <w:szCs w:val="22"/>
        </w:rPr>
        <w:t xml:space="preserve">                                     </w:t>
      </w:r>
      <w:r w:rsidR="00DE5550" w:rsidRPr="0013465C">
        <w:rPr>
          <w:sz w:val="22"/>
          <w:szCs w:val="22"/>
        </w:rPr>
        <w:t>«__» ______ 20</w:t>
      </w:r>
      <w:r w:rsidR="00BC183D">
        <w:rPr>
          <w:sz w:val="22"/>
          <w:szCs w:val="22"/>
        </w:rPr>
        <w:t xml:space="preserve">20 </w:t>
      </w:r>
      <w:r w:rsidR="00DE5550" w:rsidRPr="0013465C">
        <w:rPr>
          <w:sz w:val="22"/>
          <w:szCs w:val="22"/>
        </w:rPr>
        <w:t>г.</w:t>
      </w:r>
    </w:p>
    <w:p w:rsidR="00F17735" w:rsidRPr="0013465C" w:rsidRDefault="00884B67" w:rsidP="0009687D">
      <w:pPr>
        <w:keepNext/>
        <w:keepLines/>
        <w:spacing w:after="0"/>
        <w:rPr>
          <w:color w:val="000000"/>
          <w:sz w:val="22"/>
          <w:szCs w:val="22"/>
        </w:rPr>
      </w:pPr>
      <w:proofErr w:type="spellStart"/>
      <w:r w:rsidRPr="0013465C">
        <w:rPr>
          <w:bCs/>
          <w:color w:val="000000"/>
          <w:sz w:val="22"/>
          <w:szCs w:val="22"/>
        </w:rPr>
        <w:t>Тимск</w:t>
      </w:r>
      <w:r w:rsidR="00477418" w:rsidRPr="0013465C">
        <w:rPr>
          <w:bCs/>
          <w:color w:val="000000"/>
          <w:sz w:val="22"/>
          <w:szCs w:val="22"/>
        </w:rPr>
        <w:t>ого</w:t>
      </w:r>
      <w:proofErr w:type="spellEnd"/>
      <w:r w:rsidR="00396FF2" w:rsidRPr="0013465C">
        <w:rPr>
          <w:bCs/>
          <w:color w:val="000000"/>
          <w:sz w:val="22"/>
          <w:szCs w:val="22"/>
        </w:rPr>
        <w:t xml:space="preserve"> района</w:t>
      </w:r>
    </w:p>
    <w:p w:rsidR="00AF12F8" w:rsidRPr="0013465C" w:rsidRDefault="00DE5550" w:rsidP="0009687D">
      <w:pPr>
        <w:keepNext/>
        <w:keepLines/>
        <w:spacing w:after="0"/>
        <w:rPr>
          <w:color w:val="000000"/>
          <w:sz w:val="22"/>
          <w:szCs w:val="22"/>
        </w:rPr>
      </w:pPr>
      <w:r w:rsidRPr="0013465C">
        <w:rPr>
          <w:color w:val="000000"/>
          <w:sz w:val="22"/>
          <w:szCs w:val="22"/>
        </w:rPr>
        <w:t>Курская область</w:t>
      </w:r>
    </w:p>
    <w:p w:rsidR="0040226E" w:rsidRPr="0013465C" w:rsidRDefault="0040226E" w:rsidP="0009687D">
      <w:pPr>
        <w:keepNext/>
        <w:keepLines/>
        <w:rPr>
          <w:color w:val="000000"/>
          <w:sz w:val="22"/>
          <w:szCs w:val="22"/>
        </w:rPr>
      </w:pPr>
    </w:p>
    <w:p w:rsidR="00891190" w:rsidRPr="0013465C" w:rsidRDefault="000D31FB" w:rsidP="00856C2F">
      <w:pPr>
        <w:ind w:firstLine="420"/>
        <w:rPr>
          <w:sz w:val="22"/>
          <w:szCs w:val="22"/>
        </w:rPr>
      </w:pPr>
      <w:proofErr w:type="gramStart"/>
      <w:r w:rsidRPr="0013465C">
        <w:rPr>
          <w:b/>
          <w:bCs/>
          <w:sz w:val="22"/>
          <w:szCs w:val="22"/>
        </w:rPr>
        <w:t xml:space="preserve">Администрация поселка Тим </w:t>
      </w:r>
      <w:proofErr w:type="spellStart"/>
      <w:r w:rsidRPr="0013465C">
        <w:rPr>
          <w:b/>
          <w:bCs/>
          <w:sz w:val="22"/>
          <w:szCs w:val="22"/>
        </w:rPr>
        <w:t>Тимского</w:t>
      </w:r>
      <w:proofErr w:type="spellEnd"/>
      <w:r w:rsidRPr="0013465C">
        <w:rPr>
          <w:b/>
          <w:bCs/>
          <w:sz w:val="22"/>
          <w:szCs w:val="22"/>
        </w:rPr>
        <w:t xml:space="preserve"> района Курской области, </w:t>
      </w:r>
      <w:r w:rsidRPr="0013465C">
        <w:rPr>
          <w:bCs/>
          <w:sz w:val="22"/>
          <w:szCs w:val="22"/>
        </w:rPr>
        <w:t>именуемая в дальнейшем</w:t>
      </w:r>
      <w:r w:rsidRPr="0013465C">
        <w:rPr>
          <w:b/>
          <w:bCs/>
          <w:sz w:val="22"/>
          <w:szCs w:val="22"/>
        </w:rPr>
        <w:t xml:space="preserve"> «Заказчик», </w:t>
      </w:r>
      <w:r w:rsidRPr="0013465C">
        <w:rPr>
          <w:bCs/>
          <w:sz w:val="22"/>
          <w:szCs w:val="22"/>
        </w:rPr>
        <w:t xml:space="preserve">в лице главы поселка </w:t>
      </w:r>
      <w:proofErr w:type="spellStart"/>
      <w:r w:rsidRPr="0013465C">
        <w:rPr>
          <w:bCs/>
          <w:sz w:val="22"/>
          <w:szCs w:val="22"/>
        </w:rPr>
        <w:t>Куракулова</w:t>
      </w:r>
      <w:proofErr w:type="spellEnd"/>
      <w:r w:rsidRPr="0013465C">
        <w:rPr>
          <w:bCs/>
          <w:sz w:val="22"/>
          <w:szCs w:val="22"/>
        </w:rPr>
        <w:t xml:space="preserve"> Алексея Владимировича, действующего на основании Устава</w:t>
      </w:r>
      <w:r w:rsidR="000D34C5" w:rsidRPr="0013465C">
        <w:rPr>
          <w:sz w:val="22"/>
          <w:szCs w:val="22"/>
        </w:rPr>
        <w:t>,</w:t>
      </w:r>
      <w:r w:rsidR="003330D1" w:rsidRPr="0013465C">
        <w:rPr>
          <w:sz w:val="22"/>
          <w:szCs w:val="22"/>
        </w:rPr>
        <w:t xml:space="preserve"> с одной стороны, и ____________________________________________, именуемое в дальнейшем </w:t>
      </w:r>
      <w:r w:rsidR="003330D1" w:rsidRPr="0013465C">
        <w:rPr>
          <w:b/>
          <w:sz w:val="22"/>
          <w:szCs w:val="22"/>
        </w:rPr>
        <w:t>«Подрядчик»</w:t>
      </w:r>
      <w:r w:rsidR="003330D1" w:rsidRPr="0013465C">
        <w:rPr>
          <w:sz w:val="22"/>
          <w:szCs w:val="22"/>
        </w:rPr>
        <w:t xml:space="preserve">, в лице _____________________, действующего на основании ___________, с другой стороны, вместе именуемые в дальнейшем </w:t>
      </w:r>
      <w:r w:rsidR="003330D1" w:rsidRPr="0013465C">
        <w:rPr>
          <w:b/>
          <w:sz w:val="22"/>
          <w:szCs w:val="22"/>
        </w:rPr>
        <w:t>«Стороны»</w:t>
      </w:r>
      <w:r w:rsidR="003330D1" w:rsidRPr="0013465C">
        <w:rPr>
          <w:sz w:val="22"/>
          <w:szCs w:val="22"/>
        </w:rPr>
        <w:t>, в соответствии с требованиями Федерального закона №44-ФЗ от 05.04.2013 г. «О контрактной системе в сфере закупок товаров</w:t>
      </w:r>
      <w:proofErr w:type="gramEnd"/>
      <w:r w:rsidR="003330D1" w:rsidRPr="0013465C">
        <w:rPr>
          <w:sz w:val="22"/>
          <w:szCs w:val="22"/>
        </w:rPr>
        <w:t>, работ, услуг для обеспечения государственных и муниципальных нужд»</w:t>
      </w:r>
      <w:r w:rsidR="00685EF5" w:rsidRPr="0013465C">
        <w:rPr>
          <w:sz w:val="22"/>
          <w:szCs w:val="22"/>
        </w:rPr>
        <w:t xml:space="preserve"> (далее – Закон № 44-ФЗ)</w:t>
      </w:r>
      <w:r w:rsidR="003330D1" w:rsidRPr="0013465C">
        <w:rPr>
          <w:sz w:val="22"/>
          <w:szCs w:val="22"/>
        </w:rPr>
        <w:t>, по результатам проведения аукциона в электронной форме (электронного аукциона) (протокол</w:t>
      </w:r>
      <w:r w:rsidR="00F41F11" w:rsidRPr="0013465C">
        <w:rPr>
          <w:sz w:val="22"/>
          <w:szCs w:val="22"/>
        </w:rPr>
        <w:t xml:space="preserve"> </w:t>
      </w:r>
      <w:r w:rsidR="003330D1" w:rsidRPr="0013465C">
        <w:rPr>
          <w:sz w:val="22"/>
          <w:szCs w:val="22"/>
        </w:rPr>
        <w:t>________________№ ______ от «__» _______ 20__ г.),</w:t>
      </w:r>
      <w:r w:rsidR="00113F43" w:rsidRPr="0013465C">
        <w:rPr>
          <w:sz w:val="22"/>
          <w:szCs w:val="22"/>
        </w:rPr>
        <w:t xml:space="preserve"> ИКЗ - </w:t>
      </w:r>
      <w:r w:rsidR="00573ABA" w:rsidRPr="00573ABA">
        <w:rPr>
          <w:sz w:val="22"/>
          <w:szCs w:val="22"/>
        </w:rPr>
        <w:t>2034624000930462401001001100</w:t>
      </w:r>
      <w:r w:rsidR="00573ABA">
        <w:rPr>
          <w:sz w:val="22"/>
          <w:szCs w:val="22"/>
        </w:rPr>
        <w:t>1</w:t>
      </w:r>
      <w:r w:rsidR="00573ABA" w:rsidRPr="00573ABA">
        <w:rPr>
          <w:sz w:val="22"/>
          <w:szCs w:val="22"/>
        </w:rPr>
        <w:t>4211244</w:t>
      </w:r>
      <w:r w:rsidR="00113F43" w:rsidRPr="0013465C">
        <w:rPr>
          <w:sz w:val="22"/>
          <w:szCs w:val="22"/>
        </w:rPr>
        <w:t>,</w:t>
      </w:r>
      <w:r w:rsidR="003330D1" w:rsidRPr="0013465C">
        <w:rPr>
          <w:sz w:val="22"/>
          <w:szCs w:val="22"/>
        </w:rPr>
        <w:t xml:space="preserve"> заключили настоящий Контракт (далее – Контракт) о нижеследующем:</w:t>
      </w:r>
    </w:p>
    <w:p w:rsidR="00827C52" w:rsidRPr="0013465C" w:rsidRDefault="00827C52" w:rsidP="00B7577E">
      <w:pPr>
        <w:numPr>
          <w:ilvl w:val="0"/>
          <w:numId w:val="7"/>
        </w:numPr>
        <w:jc w:val="center"/>
        <w:rPr>
          <w:b/>
          <w:sz w:val="22"/>
          <w:szCs w:val="22"/>
        </w:rPr>
      </w:pPr>
      <w:r w:rsidRPr="0013465C">
        <w:rPr>
          <w:b/>
          <w:sz w:val="22"/>
          <w:szCs w:val="22"/>
        </w:rPr>
        <w:t>Предмет контракта.</w:t>
      </w:r>
    </w:p>
    <w:p w:rsidR="00827C52" w:rsidRPr="0013465C" w:rsidRDefault="00990CAE" w:rsidP="00B7577E">
      <w:pPr>
        <w:ind w:firstLine="420"/>
        <w:rPr>
          <w:sz w:val="22"/>
          <w:szCs w:val="22"/>
        </w:rPr>
      </w:pPr>
      <w:r w:rsidRPr="0013465C">
        <w:rPr>
          <w:sz w:val="22"/>
          <w:szCs w:val="22"/>
        </w:rPr>
        <w:t xml:space="preserve">     </w:t>
      </w:r>
      <w:r w:rsidR="00827C52" w:rsidRPr="0013465C">
        <w:rPr>
          <w:sz w:val="22"/>
          <w:szCs w:val="22"/>
        </w:rPr>
        <w:t xml:space="preserve">1.1. Заказчик поручает, а Подрядчик принимает на себя обязательства </w:t>
      </w:r>
      <w:r w:rsidR="00856C2F" w:rsidRPr="00856C2F">
        <w:rPr>
          <w:sz w:val="22"/>
          <w:szCs w:val="22"/>
        </w:rPr>
        <w:t xml:space="preserve">по </w:t>
      </w:r>
      <w:r w:rsidR="00D26FF0" w:rsidRPr="00D26FF0">
        <w:rPr>
          <w:sz w:val="22"/>
          <w:szCs w:val="22"/>
        </w:rPr>
        <w:t>ремонту автомобильной дороги по ул. К. Маркса в п. Тим</w:t>
      </w:r>
      <w:r w:rsidR="00477418" w:rsidRPr="0013465C">
        <w:rPr>
          <w:sz w:val="22"/>
          <w:szCs w:val="22"/>
        </w:rPr>
        <w:t xml:space="preserve">, </w:t>
      </w:r>
      <w:r w:rsidR="00827C52" w:rsidRPr="0013465C">
        <w:rPr>
          <w:sz w:val="22"/>
          <w:szCs w:val="22"/>
        </w:rPr>
        <w:t>в соответствии с условиями Контракта, Техническим заданием (Приложение № 1 к настоящему Контракту)</w:t>
      </w:r>
      <w:r w:rsidR="003E1D5A" w:rsidRPr="0013465C">
        <w:rPr>
          <w:sz w:val="22"/>
          <w:szCs w:val="22"/>
        </w:rPr>
        <w:t>,</w:t>
      </w:r>
      <w:r w:rsidR="00300520" w:rsidRPr="0013465C">
        <w:rPr>
          <w:sz w:val="22"/>
          <w:szCs w:val="22"/>
        </w:rPr>
        <w:t xml:space="preserve"> </w:t>
      </w:r>
      <w:r w:rsidR="00741AAE" w:rsidRPr="00084572">
        <w:rPr>
          <w:sz w:val="22"/>
          <w:szCs w:val="22"/>
        </w:rPr>
        <w:t>локаль</w:t>
      </w:r>
      <w:r w:rsidR="00741AAE">
        <w:rPr>
          <w:sz w:val="22"/>
          <w:szCs w:val="22"/>
        </w:rPr>
        <w:t>ной</w:t>
      </w:r>
      <w:r w:rsidR="00741AAE" w:rsidRPr="00084572">
        <w:rPr>
          <w:sz w:val="22"/>
          <w:szCs w:val="22"/>
        </w:rPr>
        <w:t xml:space="preserve"> </w:t>
      </w:r>
      <w:r w:rsidR="00741AAE">
        <w:rPr>
          <w:sz w:val="22"/>
          <w:szCs w:val="22"/>
        </w:rPr>
        <w:t>сметой</w:t>
      </w:r>
      <w:r w:rsidR="00741AAE" w:rsidRPr="0013465C">
        <w:rPr>
          <w:sz w:val="22"/>
          <w:szCs w:val="22"/>
        </w:rPr>
        <w:t xml:space="preserve"> </w:t>
      </w:r>
      <w:r w:rsidR="00827C52" w:rsidRPr="0013465C">
        <w:rPr>
          <w:sz w:val="22"/>
          <w:szCs w:val="22"/>
        </w:rPr>
        <w:t xml:space="preserve">(Приложение № </w:t>
      </w:r>
      <w:r w:rsidR="0075603D" w:rsidRPr="0013465C">
        <w:rPr>
          <w:sz w:val="22"/>
          <w:szCs w:val="22"/>
        </w:rPr>
        <w:t>2</w:t>
      </w:r>
      <w:r w:rsidR="00827C52" w:rsidRPr="0013465C">
        <w:rPr>
          <w:sz w:val="22"/>
          <w:szCs w:val="22"/>
        </w:rPr>
        <w:t xml:space="preserve"> к настоящему Контракту)</w:t>
      </w:r>
      <w:r w:rsidR="00FC24C6" w:rsidRPr="0013465C">
        <w:rPr>
          <w:sz w:val="22"/>
          <w:szCs w:val="22"/>
        </w:rPr>
        <w:t>, ведомостью договорной цены (Приложение № 3 к настоящему Контракту).</w:t>
      </w:r>
    </w:p>
    <w:p w:rsidR="00827C52" w:rsidRPr="0013465C" w:rsidRDefault="00827C52" w:rsidP="00B7577E">
      <w:pPr>
        <w:spacing w:after="0"/>
        <w:ind w:firstLine="709"/>
        <w:rPr>
          <w:sz w:val="22"/>
          <w:szCs w:val="22"/>
        </w:rPr>
      </w:pPr>
      <w:r w:rsidRPr="0013465C">
        <w:rPr>
          <w:sz w:val="22"/>
          <w:szCs w:val="22"/>
        </w:rPr>
        <w:t>1.2. Заказчик обязуется создать Подрядчику необходимые условия для выполнения работ по настоящему Контракту, принять их результат и оплатить обусловленную настоящим Контрактом цену.</w:t>
      </w:r>
    </w:p>
    <w:p w:rsidR="00827C52" w:rsidRPr="0013465C" w:rsidRDefault="00827C52" w:rsidP="00B7577E">
      <w:pPr>
        <w:spacing w:after="0"/>
        <w:ind w:firstLine="709"/>
        <w:rPr>
          <w:sz w:val="22"/>
          <w:szCs w:val="22"/>
        </w:rPr>
      </w:pPr>
      <w:r w:rsidRPr="0013465C">
        <w:rPr>
          <w:sz w:val="22"/>
          <w:szCs w:val="22"/>
        </w:rPr>
        <w:t xml:space="preserve">1.3. Поставка материалов, оборудования и работы производятся в объеме, предусмотренном </w:t>
      </w:r>
      <w:r w:rsidR="007D6AE0" w:rsidRPr="0013465C">
        <w:rPr>
          <w:sz w:val="22"/>
          <w:szCs w:val="22"/>
        </w:rPr>
        <w:t>локаль</w:t>
      </w:r>
      <w:r w:rsidR="008A5731" w:rsidRPr="0013465C">
        <w:rPr>
          <w:sz w:val="22"/>
          <w:szCs w:val="22"/>
        </w:rPr>
        <w:t>н</w:t>
      </w:r>
      <w:r w:rsidR="00C12A52" w:rsidRPr="0013465C">
        <w:rPr>
          <w:sz w:val="22"/>
          <w:szCs w:val="22"/>
        </w:rPr>
        <w:t>ым сметным расчетом</w:t>
      </w:r>
      <w:r w:rsidRPr="0013465C">
        <w:rPr>
          <w:sz w:val="22"/>
          <w:szCs w:val="22"/>
        </w:rPr>
        <w:t>, составленн</w:t>
      </w:r>
      <w:r w:rsidR="00C12A52" w:rsidRPr="0013465C">
        <w:rPr>
          <w:sz w:val="22"/>
          <w:szCs w:val="22"/>
        </w:rPr>
        <w:t>ым</w:t>
      </w:r>
      <w:r w:rsidRPr="0013465C">
        <w:rPr>
          <w:sz w:val="22"/>
          <w:szCs w:val="22"/>
        </w:rPr>
        <w:t xml:space="preserve"> на момент формирования начальной (максимальной) цены Контракта. Оборудование и материалы поставляются новые, не бывшие в эксплуатации.</w:t>
      </w:r>
    </w:p>
    <w:p w:rsidR="00827C52" w:rsidRPr="0013465C" w:rsidRDefault="00827C52" w:rsidP="00B7577E">
      <w:pPr>
        <w:spacing w:after="0"/>
        <w:ind w:firstLine="709"/>
        <w:rPr>
          <w:sz w:val="22"/>
          <w:szCs w:val="22"/>
        </w:rPr>
      </w:pPr>
      <w:r w:rsidRPr="00C06960">
        <w:rPr>
          <w:sz w:val="22"/>
          <w:szCs w:val="22"/>
        </w:rPr>
        <w:t xml:space="preserve">1.4. Финансирование работ, указанных в пункте 1.1. настоящего Контракта, осуществляется </w:t>
      </w:r>
      <w:r w:rsidR="00C06960" w:rsidRPr="00C06960">
        <w:rPr>
          <w:sz w:val="22"/>
          <w:szCs w:val="22"/>
        </w:rPr>
        <w:t>из средств местного бюджет</w:t>
      </w:r>
      <w:r w:rsidR="007367E0">
        <w:rPr>
          <w:sz w:val="22"/>
          <w:szCs w:val="22"/>
        </w:rPr>
        <w:t>а</w:t>
      </w:r>
      <w:r w:rsidRPr="00C06960">
        <w:rPr>
          <w:sz w:val="22"/>
          <w:szCs w:val="22"/>
        </w:rPr>
        <w:t>.</w:t>
      </w:r>
    </w:p>
    <w:p w:rsidR="00477418" w:rsidRPr="0013465C" w:rsidRDefault="00477418" w:rsidP="00B7577E">
      <w:pPr>
        <w:spacing w:after="0"/>
        <w:ind w:firstLine="709"/>
        <w:rPr>
          <w:sz w:val="22"/>
          <w:szCs w:val="22"/>
        </w:rPr>
      </w:pPr>
    </w:p>
    <w:p w:rsidR="00827C52" w:rsidRPr="0013465C" w:rsidRDefault="00827C52" w:rsidP="00B7577E">
      <w:pPr>
        <w:pStyle w:val="af7"/>
        <w:numPr>
          <w:ilvl w:val="0"/>
          <w:numId w:val="7"/>
        </w:numPr>
        <w:spacing w:after="0"/>
        <w:jc w:val="center"/>
        <w:rPr>
          <w:b/>
          <w:color w:val="000000"/>
          <w:sz w:val="22"/>
          <w:szCs w:val="22"/>
        </w:rPr>
      </w:pPr>
      <w:r w:rsidRPr="0013465C">
        <w:rPr>
          <w:b/>
          <w:color w:val="000000"/>
          <w:sz w:val="22"/>
          <w:szCs w:val="22"/>
        </w:rPr>
        <w:t>Цена контракта и порядок расчетов.</w:t>
      </w:r>
    </w:p>
    <w:p w:rsidR="00827C52" w:rsidRPr="0013465C" w:rsidRDefault="00827C52" w:rsidP="00B7577E">
      <w:pPr>
        <w:spacing w:after="0"/>
        <w:ind w:firstLine="709"/>
        <w:rPr>
          <w:sz w:val="22"/>
          <w:szCs w:val="22"/>
        </w:rPr>
      </w:pPr>
      <w:r w:rsidRPr="0013465C">
        <w:rPr>
          <w:sz w:val="22"/>
          <w:szCs w:val="22"/>
        </w:rPr>
        <w:t>2.1. Цена Контракта определена по результатам проведения аукциона в электронной форме и составляет: ____ рублей Сумма (Су</w:t>
      </w:r>
      <w:r w:rsidR="007004C2" w:rsidRPr="0013465C">
        <w:rPr>
          <w:sz w:val="22"/>
          <w:szCs w:val="22"/>
        </w:rPr>
        <w:t xml:space="preserve">мма прописью) рублей </w:t>
      </w:r>
      <w:r w:rsidR="006A3B73" w:rsidRPr="0013465C">
        <w:rPr>
          <w:sz w:val="22"/>
          <w:szCs w:val="22"/>
        </w:rPr>
        <w:t xml:space="preserve">__ </w:t>
      </w:r>
      <w:r w:rsidR="007004C2" w:rsidRPr="0013465C">
        <w:rPr>
          <w:sz w:val="22"/>
          <w:szCs w:val="22"/>
        </w:rPr>
        <w:t>копеек.</w:t>
      </w:r>
      <w:r w:rsidR="007E5627" w:rsidRPr="0013465C">
        <w:rPr>
          <w:sz w:val="22"/>
          <w:szCs w:val="22"/>
        </w:rPr>
        <w:t xml:space="preserve"> Условие по НДС.____</w:t>
      </w:r>
      <w:r w:rsidR="007004C2" w:rsidRPr="0013465C">
        <w:rPr>
          <w:sz w:val="22"/>
          <w:szCs w:val="22"/>
        </w:rPr>
        <w:t xml:space="preserve"> </w:t>
      </w:r>
      <w:proofErr w:type="gramStart"/>
      <w:r w:rsidR="00DC3837" w:rsidRPr="0013465C">
        <w:rPr>
          <w:i/>
          <w:sz w:val="22"/>
          <w:szCs w:val="22"/>
        </w:rPr>
        <w:t>Цена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DC3837" w:rsidRPr="0013465C">
        <w:rPr>
          <w:i/>
          <w:sz w:val="22"/>
          <w:szCs w:val="22"/>
        </w:rPr>
        <w:t xml:space="preserve"> системы Российской Федерации заказчиком.</w:t>
      </w:r>
    </w:p>
    <w:p w:rsidR="00827C52" w:rsidRPr="0013465C" w:rsidRDefault="00827C52" w:rsidP="00B7577E">
      <w:pPr>
        <w:spacing w:after="0"/>
        <w:ind w:firstLine="709"/>
        <w:rPr>
          <w:sz w:val="22"/>
          <w:szCs w:val="22"/>
        </w:rPr>
      </w:pPr>
      <w:r w:rsidRPr="0013465C">
        <w:rPr>
          <w:sz w:val="22"/>
          <w:szCs w:val="22"/>
        </w:rPr>
        <w:t>Цена контракта является твердой и не может изменяться в ходе его исполнения, за исключением случаев, предусмотренных настоящим Контрактом, а также случаев, установленных законодательством.</w:t>
      </w:r>
      <w:r w:rsidR="00685EF5" w:rsidRPr="0013465C">
        <w:rPr>
          <w:sz w:val="22"/>
          <w:szCs w:val="22"/>
          <w:lang w:eastAsia="ar-SA"/>
        </w:rPr>
        <w:t xml:space="preserve"> </w:t>
      </w:r>
      <w:r w:rsidR="00685EF5" w:rsidRPr="0013465C">
        <w:rPr>
          <w:sz w:val="22"/>
          <w:szCs w:val="22"/>
        </w:rPr>
        <w:t>Аванс не предусмотрен.</w:t>
      </w:r>
    </w:p>
    <w:p w:rsidR="00827C52" w:rsidRPr="0013465C" w:rsidRDefault="00827C52" w:rsidP="00B7577E">
      <w:pPr>
        <w:spacing w:after="0"/>
        <w:ind w:firstLine="709"/>
        <w:rPr>
          <w:sz w:val="22"/>
          <w:szCs w:val="22"/>
        </w:rPr>
      </w:pPr>
      <w:r w:rsidRPr="0013465C">
        <w:rPr>
          <w:sz w:val="22"/>
          <w:szCs w:val="22"/>
        </w:rPr>
        <w:t>Цена контракта может быть снижена по соглашению сторон без</w:t>
      </w:r>
      <w:r w:rsidR="0040226E" w:rsidRPr="0013465C">
        <w:rPr>
          <w:sz w:val="22"/>
          <w:szCs w:val="22"/>
        </w:rPr>
        <w:t xml:space="preserve"> </w:t>
      </w:r>
      <w:r w:rsidRPr="0013465C">
        <w:rPr>
          <w:sz w:val="22"/>
          <w:szCs w:val="22"/>
        </w:rPr>
        <w:t>изменения предусмотренных контрактом количества товаров, объема работ, услуг и иных условий исполнения контракта.</w:t>
      </w:r>
    </w:p>
    <w:p w:rsidR="0040226E" w:rsidRPr="0013465C" w:rsidRDefault="0040226E" w:rsidP="00B7577E">
      <w:pPr>
        <w:spacing w:after="0"/>
        <w:ind w:firstLine="709"/>
        <w:rPr>
          <w:sz w:val="22"/>
          <w:szCs w:val="22"/>
        </w:rPr>
      </w:pPr>
      <w:r w:rsidRPr="0013465C">
        <w:rPr>
          <w:sz w:val="22"/>
          <w:szCs w:val="22"/>
        </w:rPr>
        <w:t>2.2. В стоимость Работ, указанную в п. 2.1. Контракта, включены расходы на приобретение материала для производства работ, доставку материала до Заказчика, расходов на погрузочно-разгрузочные работы, уборку и вывоз строительного мусора с территории заказчика, перерасчет локального сметного расчета в случае снижения начальной (максимальной) цены контракта, уплату налогов и других обязательных платежей, связанных с исполнением условий настоящего Контракта.</w:t>
      </w:r>
    </w:p>
    <w:p w:rsidR="00827C52" w:rsidRPr="0013465C" w:rsidRDefault="00827C52" w:rsidP="00B7577E">
      <w:pPr>
        <w:spacing w:after="0"/>
        <w:ind w:firstLine="709"/>
        <w:rPr>
          <w:sz w:val="22"/>
          <w:szCs w:val="22"/>
        </w:rPr>
      </w:pPr>
      <w:r w:rsidRPr="0013465C">
        <w:rPr>
          <w:sz w:val="22"/>
          <w:szCs w:val="22"/>
        </w:rPr>
        <w:t>2.</w:t>
      </w:r>
      <w:r w:rsidR="0040226E" w:rsidRPr="0013465C">
        <w:rPr>
          <w:sz w:val="22"/>
          <w:szCs w:val="22"/>
        </w:rPr>
        <w:t>3</w:t>
      </w:r>
      <w:r w:rsidRPr="0013465C">
        <w:rPr>
          <w:sz w:val="22"/>
          <w:szCs w:val="22"/>
        </w:rPr>
        <w:t>. Все расчеты по настоящему Контракту производятся путем безналичного перечисления денежных средств на расчетный счет Подрядчика.</w:t>
      </w:r>
    </w:p>
    <w:p w:rsidR="00827C52" w:rsidRPr="0013465C" w:rsidRDefault="00DF281F" w:rsidP="00B7577E">
      <w:pPr>
        <w:spacing w:after="0"/>
        <w:ind w:firstLine="709"/>
        <w:rPr>
          <w:sz w:val="22"/>
          <w:szCs w:val="22"/>
        </w:rPr>
      </w:pPr>
      <w:r w:rsidRPr="0013465C">
        <w:rPr>
          <w:sz w:val="22"/>
          <w:szCs w:val="22"/>
        </w:rPr>
        <w:t>2.</w:t>
      </w:r>
      <w:r w:rsidR="0040226E" w:rsidRPr="0013465C">
        <w:rPr>
          <w:sz w:val="22"/>
          <w:szCs w:val="22"/>
        </w:rPr>
        <w:t>4</w:t>
      </w:r>
      <w:r w:rsidRPr="0013465C">
        <w:rPr>
          <w:sz w:val="22"/>
          <w:szCs w:val="22"/>
        </w:rPr>
        <w:t xml:space="preserve">. </w:t>
      </w:r>
      <w:r w:rsidR="00D50A68" w:rsidRPr="0013465C">
        <w:rPr>
          <w:sz w:val="22"/>
          <w:szCs w:val="22"/>
        </w:rPr>
        <w:t>О</w:t>
      </w:r>
      <w:r w:rsidR="005F61A1" w:rsidRPr="0013465C">
        <w:rPr>
          <w:sz w:val="22"/>
          <w:szCs w:val="22"/>
        </w:rPr>
        <w:t xml:space="preserve">плата производится Заказчиком путем безналичного перечисления денежных средств на расчетный счет Подрядчика не более чем в течение </w:t>
      </w:r>
      <w:r w:rsidR="00D26FF0">
        <w:rPr>
          <w:sz w:val="22"/>
          <w:szCs w:val="22"/>
        </w:rPr>
        <w:t>30</w:t>
      </w:r>
      <w:r w:rsidR="002D3341" w:rsidRPr="0013465C">
        <w:rPr>
          <w:sz w:val="22"/>
          <w:szCs w:val="22"/>
        </w:rPr>
        <w:t xml:space="preserve"> (</w:t>
      </w:r>
      <w:r w:rsidR="00D26FF0">
        <w:rPr>
          <w:sz w:val="22"/>
          <w:szCs w:val="22"/>
        </w:rPr>
        <w:t>тридцати</w:t>
      </w:r>
      <w:r w:rsidR="002D3341" w:rsidRPr="0013465C">
        <w:rPr>
          <w:sz w:val="22"/>
          <w:szCs w:val="22"/>
        </w:rPr>
        <w:t>)</w:t>
      </w:r>
      <w:r w:rsidR="005F61A1" w:rsidRPr="0013465C">
        <w:rPr>
          <w:sz w:val="22"/>
          <w:szCs w:val="22"/>
        </w:rPr>
        <w:t xml:space="preserve"> дней с даты подписания Заказчиком  акт</w:t>
      </w:r>
      <w:r w:rsidR="009218ED">
        <w:rPr>
          <w:sz w:val="22"/>
          <w:szCs w:val="22"/>
        </w:rPr>
        <w:t>ов</w:t>
      </w:r>
      <w:r w:rsidR="005F61A1" w:rsidRPr="0013465C">
        <w:rPr>
          <w:sz w:val="22"/>
          <w:szCs w:val="22"/>
        </w:rPr>
        <w:t xml:space="preserve"> о приемке выполненных работ (форма КС-2), справки о стоимости выполненных работ (форма КС-3), на основании предоставленных Подрядчиком счета и счета-фактуры</w:t>
      </w:r>
      <w:r w:rsidR="0012782B" w:rsidRPr="0013465C">
        <w:rPr>
          <w:sz w:val="22"/>
          <w:szCs w:val="22"/>
        </w:rPr>
        <w:t xml:space="preserve"> (за исключением случаев, когда предоставление </w:t>
      </w:r>
      <w:proofErr w:type="gramStart"/>
      <w:r w:rsidR="0012782B" w:rsidRPr="0013465C">
        <w:rPr>
          <w:sz w:val="22"/>
          <w:szCs w:val="22"/>
        </w:rPr>
        <w:t>счета-фактуры</w:t>
      </w:r>
      <w:proofErr w:type="gramEnd"/>
      <w:r w:rsidR="0012782B" w:rsidRPr="0013465C">
        <w:rPr>
          <w:sz w:val="22"/>
          <w:szCs w:val="22"/>
        </w:rPr>
        <w:t xml:space="preserve"> законодательством не предусмотрено)</w:t>
      </w:r>
      <w:r w:rsidR="005F61A1" w:rsidRPr="0013465C">
        <w:rPr>
          <w:sz w:val="22"/>
          <w:szCs w:val="22"/>
        </w:rPr>
        <w:t xml:space="preserve">, включая устранение дефектов, выявленных при приемке выполненных работ.  </w:t>
      </w:r>
    </w:p>
    <w:p w:rsidR="00E961F1" w:rsidRPr="0013465C" w:rsidRDefault="00E961F1" w:rsidP="00B7577E">
      <w:pPr>
        <w:spacing w:after="0"/>
        <w:ind w:firstLine="709"/>
        <w:rPr>
          <w:sz w:val="22"/>
          <w:szCs w:val="22"/>
        </w:rPr>
      </w:pPr>
    </w:p>
    <w:p w:rsidR="00827C52" w:rsidRPr="0013465C" w:rsidRDefault="00827C52" w:rsidP="00B7577E">
      <w:pPr>
        <w:ind w:firstLine="709"/>
        <w:jc w:val="center"/>
        <w:rPr>
          <w:b/>
          <w:bCs/>
          <w:sz w:val="22"/>
          <w:szCs w:val="22"/>
        </w:rPr>
      </w:pPr>
      <w:bookmarkStart w:id="6" w:name="_Hlk536005092"/>
      <w:r w:rsidRPr="0013465C">
        <w:rPr>
          <w:b/>
          <w:bCs/>
          <w:sz w:val="22"/>
          <w:szCs w:val="22"/>
        </w:rPr>
        <w:t>3.  Обеспечение исполнения обязательств</w:t>
      </w:r>
    </w:p>
    <w:p w:rsidR="006A3B73" w:rsidRPr="0013465C" w:rsidRDefault="006A3B73" w:rsidP="00B7577E">
      <w:pPr>
        <w:spacing w:after="0"/>
        <w:ind w:firstLine="709"/>
        <w:rPr>
          <w:sz w:val="22"/>
          <w:szCs w:val="22"/>
        </w:rPr>
      </w:pPr>
      <w:r w:rsidRPr="0013465C">
        <w:rPr>
          <w:sz w:val="22"/>
          <w:szCs w:val="22"/>
        </w:rPr>
        <w:t>3.1. Исполнение Контракта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может обеспечиваться одним из следующих способов:</w:t>
      </w:r>
    </w:p>
    <w:p w:rsidR="006A3B73" w:rsidRPr="0013465C" w:rsidRDefault="006A3B73" w:rsidP="00B7577E">
      <w:pPr>
        <w:spacing w:after="0"/>
        <w:ind w:firstLine="709"/>
        <w:rPr>
          <w:sz w:val="22"/>
          <w:szCs w:val="22"/>
        </w:rPr>
      </w:pPr>
      <w:r w:rsidRPr="0013465C">
        <w:rPr>
          <w:sz w:val="22"/>
          <w:szCs w:val="22"/>
        </w:rPr>
        <w:t xml:space="preserve">- безотзывной банковской гарантией в размере </w:t>
      </w:r>
      <w:r w:rsidR="00D26FF0">
        <w:rPr>
          <w:i/>
          <w:iCs/>
          <w:sz w:val="22"/>
          <w:szCs w:val="22"/>
        </w:rPr>
        <w:t>62 831</w:t>
      </w:r>
      <w:r w:rsidRPr="0013465C">
        <w:rPr>
          <w:i/>
          <w:iCs/>
          <w:sz w:val="22"/>
          <w:szCs w:val="22"/>
        </w:rPr>
        <w:t xml:space="preserve"> (</w:t>
      </w:r>
      <w:r w:rsidR="00D26FF0">
        <w:rPr>
          <w:i/>
          <w:iCs/>
          <w:sz w:val="22"/>
          <w:szCs w:val="22"/>
        </w:rPr>
        <w:t>Шестьдесят две тысячи восемьсот тридцать один</w:t>
      </w:r>
      <w:r w:rsidRPr="0013465C">
        <w:rPr>
          <w:i/>
          <w:iCs/>
          <w:sz w:val="22"/>
          <w:szCs w:val="22"/>
        </w:rPr>
        <w:t xml:space="preserve">) рублей </w:t>
      </w:r>
      <w:r w:rsidR="00D26FF0">
        <w:rPr>
          <w:i/>
          <w:iCs/>
          <w:sz w:val="22"/>
          <w:szCs w:val="22"/>
        </w:rPr>
        <w:t>50</w:t>
      </w:r>
      <w:r w:rsidRPr="0013465C">
        <w:rPr>
          <w:i/>
          <w:iCs/>
          <w:sz w:val="22"/>
          <w:szCs w:val="22"/>
        </w:rPr>
        <w:t xml:space="preserve"> копеек;</w:t>
      </w:r>
    </w:p>
    <w:p w:rsidR="006A3B73" w:rsidRPr="003C318A" w:rsidRDefault="006A3B73" w:rsidP="003C318A">
      <w:pPr>
        <w:spacing w:after="0"/>
        <w:ind w:firstLine="709"/>
        <w:rPr>
          <w:b/>
          <w:sz w:val="22"/>
          <w:szCs w:val="22"/>
        </w:rPr>
      </w:pPr>
      <w:r w:rsidRPr="0013465C">
        <w:rPr>
          <w:sz w:val="22"/>
          <w:szCs w:val="22"/>
        </w:rPr>
        <w:t>- передачей Заказчику в залог денежных сре</w:t>
      </w:r>
      <w:proofErr w:type="gramStart"/>
      <w:r w:rsidRPr="0013465C">
        <w:rPr>
          <w:sz w:val="22"/>
          <w:szCs w:val="22"/>
        </w:rPr>
        <w:t>дств в р</w:t>
      </w:r>
      <w:proofErr w:type="gramEnd"/>
      <w:r w:rsidRPr="0013465C">
        <w:rPr>
          <w:sz w:val="22"/>
          <w:szCs w:val="22"/>
        </w:rPr>
        <w:t xml:space="preserve">азмере </w:t>
      </w:r>
      <w:r w:rsidR="00D26FF0">
        <w:rPr>
          <w:i/>
          <w:iCs/>
          <w:sz w:val="22"/>
          <w:szCs w:val="22"/>
        </w:rPr>
        <w:t>62 831</w:t>
      </w:r>
      <w:r w:rsidR="00D26FF0" w:rsidRPr="0013465C">
        <w:rPr>
          <w:i/>
          <w:iCs/>
          <w:sz w:val="22"/>
          <w:szCs w:val="22"/>
        </w:rPr>
        <w:t xml:space="preserve"> (</w:t>
      </w:r>
      <w:r w:rsidR="00D26FF0">
        <w:rPr>
          <w:i/>
          <w:iCs/>
          <w:sz w:val="22"/>
          <w:szCs w:val="22"/>
        </w:rPr>
        <w:t>Шестьдесят две тысячи восемьсот тридцать один</w:t>
      </w:r>
      <w:r w:rsidR="00D26FF0" w:rsidRPr="0013465C">
        <w:rPr>
          <w:i/>
          <w:iCs/>
          <w:sz w:val="22"/>
          <w:szCs w:val="22"/>
        </w:rPr>
        <w:t xml:space="preserve">) рублей </w:t>
      </w:r>
      <w:r w:rsidR="00D26FF0">
        <w:rPr>
          <w:i/>
          <w:iCs/>
          <w:sz w:val="22"/>
          <w:szCs w:val="22"/>
        </w:rPr>
        <w:t>50</w:t>
      </w:r>
      <w:r w:rsidR="00D26FF0" w:rsidRPr="0013465C">
        <w:rPr>
          <w:i/>
          <w:iCs/>
          <w:sz w:val="22"/>
          <w:szCs w:val="22"/>
        </w:rPr>
        <w:t xml:space="preserve"> копеек</w:t>
      </w:r>
      <w:r w:rsidRPr="0013465C">
        <w:rPr>
          <w:sz w:val="22"/>
          <w:szCs w:val="22"/>
        </w:rPr>
        <w:t xml:space="preserve"> на счёт Заказчика:</w:t>
      </w:r>
      <w:r w:rsidR="00083B4E" w:rsidRPr="0013465C">
        <w:rPr>
          <w:sz w:val="22"/>
          <w:szCs w:val="22"/>
        </w:rPr>
        <w:t xml:space="preserve"> УФК по Курской области (Администрация поселка Тим </w:t>
      </w:r>
      <w:proofErr w:type="spellStart"/>
      <w:r w:rsidR="00083B4E" w:rsidRPr="0013465C">
        <w:rPr>
          <w:sz w:val="22"/>
          <w:szCs w:val="22"/>
        </w:rPr>
        <w:t>Тимского</w:t>
      </w:r>
      <w:proofErr w:type="spellEnd"/>
      <w:r w:rsidR="00083B4E" w:rsidRPr="0013465C">
        <w:rPr>
          <w:sz w:val="22"/>
          <w:szCs w:val="22"/>
        </w:rPr>
        <w:t xml:space="preserve"> района Курской области, л/с 05443022120) </w:t>
      </w:r>
      <w:proofErr w:type="spellStart"/>
      <w:proofErr w:type="gramStart"/>
      <w:r w:rsidR="00083B4E" w:rsidRPr="0013465C">
        <w:rPr>
          <w:sz w:val="22"/>
          <w:szCs w:val="22"/>
        </w:rPr>
        <w:t>р</w:t>
      </w:r>
      <w:proofErr w:type="spellEnd"/>
      <w:proofErr w:type="gramEnd"/>
      <w:r w:rsidR="00083B4E" w:rsidRPr="0013465C">
        <w:rPr>
          <w:sz w:val="22"/>
          <w:szCs w:val="22"/>
        </w:rPr>
        <w:t xml:space="preserve">/с 40302810838073000033 в отделении Курск г. Курск БИК 043807001. Назначение платежа: Обеспечение исполнения контракта </w:t>
      </w:r>
      <w:proofErr w:type="gramStart"/>
      <w:r w:rsidR="00083B4E" w:rsidRPr="0013465C">
        <w:rPr>
          <w:sz w:val="22"/>
          <w:szCs w:val="22"/>
        </w:rPr>
        <w:t>на</w:t>
      </w:r>
      <w:proofErr w:type="gramEnd"/>
      <w:r w:rsidR="00083B4E" w:rsidRPr="0013465C">
        <w:rPr>
          <w:sz w:val="22"/>
          <w:szCs w:val="22"/>
        </w:rPr>
        <w:t>: «</w:t>
      </w:r>
      <w:r w:rsidR="00D26FF0" w:rsidRPr="00D26FF0">
        <w:rPr>
          <w:sz w:val="22"/>
          <w:szCs w:val="22"/>
        </w:rPr>
        <w:t>Ремонт автомобильной дороги по ул. К. Маркса в п. Тим</w:t>
      </w:r>
      <w:r w:rsidR="00083B4E" w:rsidRPr="0013465C">
        <w:rPr>
          <w:sz w:val="22"/>
          <w:szCs w:val="22"/>
        </w:rPr>
        <w:t>».</w:t>
      </w:r>
    </w:p>
    <w:p w:rsidR="006A3B73" w:rsidRPr="0013465C" w:rsidRDefault="006A3B73" w:rsidP="00B7577E">
      <w:pPr>
        <w:spacing w:after="0"/>
        <w:ind w:firstLine="709"/>
        <w:rPr>
          <w:i/>
          <w:sz w:val="22"/>
          <w:szCs w:val="22"/>
        </w:rPr>
      </w:pPr>
      <w:proofErr w:type="gramStart"/>
      <w:r w:rsidRPr="0013465C">
        <w:rPr>
          <w:i/>
          <w:sz w:val="22"/>
          <w:szCs w:val="22"/>
        </w:rPr>
        <w:t xml:space="preserve">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превышающего в полтора раза размер обеспечения исполнения контракта, указанный в п. 3.1. настоящего контракта </w:t>
      </w:r>
      <w:r w:rsidRPr="00D26FF0">
        <w:rPr>
          <w:i/>
          <w:sz w:val="22"/>
          <w:szCs w:val="22"/>
        </w:rPr>
        <w:t>или информации, подтверждающей добросовестность такого участника на дату подачи заявки с</w:t>
      </w:r>
      <w:proofErr w:type="gramEnd"/>
      <w:r w:rsidRPr="00D26FF0">
        <w:rPr>
          <w:i/>
          <w:sz w:val="22"/>
          <w:szCs w:val="22"/>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A3B73" w:rsidRPr="0013465C" w:rsidRDefault="006A3B73" w:rsidP="00B7577E">
      <w:pPr>
        <w:spacing w:after="0"/>
        <w:ind w:firstLine="709"/>
        <w:rPr>
          <w:i/>
          <w:sz w:val="22"/>
          <w:szCs w:val="22"/>
        </w:rPr>
      </w:pPr>
      <w:r w:rsidRPr="0013465C">
        <w:rPr>
          <w:i/>
          <w:sz w:val="22"/>
          <w:szCs w:val="22"/>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3B73" w:rsidRPr="0013465C" w:rsidRDefault="006A3B73" w:rsidP="00B7577E">
      <w:pPr>
        <w:spacing w:after="0"/>
        <w:ind w:firstLine="709"/>
        <w:rPr>
          <w:sz w:val="22"/>
          <w:szCs w:val="22"/>
        </w:rPr>
      </w:pPr>
      <w:r w:rsidRPr="0013465C">
        <w:rPr>
          <w:sz w:val="22"/>
          <w:szCs w:val="22"/>
        </w:rPr>
        <w:t xml:space="preserve">3.2. </w:t>
      </w:r>
      <w:proofErr w:type="gramStart"/>
      <w:r w:rsidRPr="0013465C">
        <w:rPr>
          <w:sz w:val="22"/>
          <w:szCs w:val="22"/>
        </w:rPr>
        <w:t>Подрядчик освобождается от предоставления обеспечения исполнения контракта, в том числе с учетом положений статьи 37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sidRPr="0013465C">
        <w:rPr>
          <w:sz w:val="22"/>
          <w:szCs w:val="22"/>
        </w:rPr>
        <w:t xml:space="preserve">, пеней). Такая информация представляется участником закупки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w:t>
      </w:r>
      <w:proofErr w:type="gramStart"/>
      <w:r w:rsidRPr="0013465C">
        <w:rPr>
          <w:sz w:val="22"/>
          <w:szCs w:val="22"/>
        </w:rPr>
        <w:t>менее начальной</w:t>
      </w:r>
      <w:proofErr w:type="gramEnd"/>
      <w:r w:rsidRPr="0013465C">
        <w:rPr>
          <w:sz w:val="22"/>
          <w:szCs w:val="22"/>
        </w:rPr>
        <w:t xml:space="preserve"> (максимальной) цены контракта, указанной в извещении об осуществлении закупки и документации о закупке.</w:t>
      </w:r>
    </w:p>
    <w:p w:rsidR="006A3B73" w:rsidRPr="0013465C" w:rsidRDefault="006A3B73" w:rsidP="00B7577E">
      <w:pPr>
        <w:spacing w:after="0"/>
        <w:ind w:firstLine="709"/>
        <w:rPr>
          <w:sz w:val="22"/>
          <w:szCs w:val="22"/>
        </w:rPr>
      </w:pPr>
      <w:r w:rsidRPr="0013465C">
        <w:rPr>
          <w:sz w:val="22"/>
          <w:szCs w:val="22"/>
        </w:rPr>
        <w:t xml:space="preserve">3.3. Способ обеспечения исполнения настоящего Контракта определяется Подрядчиком самостоятельно. </w:t>
      </w:r>
      <w:proofErr w:type="gramStart"/>
      <w:r w:rsidRPr="0013465C">
        <w:rPr>
          <w:sz w:val="22"/>
          <w:szCs w:val="22"/>
        </w:rPr>
        <w:t xml:space="preserve">В соответствии с пунктом 7 статьи 96 Закона № 44-ФЗ в ходе исполнения настоящего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Закона № 44-ФЗ.  </w:t>
      </w:r>
      <w:proofErr w:type="gramEnd"/>
    </w:p>
    <w:p w:rsidR="006A3B73" w:rsidRPr="0013465C" w:rsidRDefault="006A3B73" w:rsidP="00B7577E">
      <w:pPr>
        <w:spacing w:after="0"/>
        <w:ind w:firstLine="709"/>
        <w:rPr>
          <w:sz w:val="22"/>
          <w:szCs w:val="22"/>
        </w:rPr>
      </w:pPr>
      <w:r w:rsidRPr="0013465C">
        <w:rPr>
          <w:sz w:val="22"/>
          <w:szCs w:val="22"/>
        </w:rPr>
        <w:t>3.4. В случае предоставления нового обеспечения исполнения контракта в соответствии с частью 30 статьи 34, пунктом 9 части 1 статьи 95, частью 7 статьи 96 Закона №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6A3B73" w:rsidRPr="0013465C" w:rsidRDefault="006A3B73" w:rsidP="00B7577E">
      <w:pPr>
        <w:spacing w:after="0"/>
        <w:ind w:firstLine="709"/>
        <w:rPr>
          <w:i/>
          <w:sz w:val="22"/>
          <w:szCs w:val="22"/>
        </w:rPr>
      </w:pPr>
      <w:r w:rsidRPr="0013465C">
        <w:rPr>
          <w:sz w:val="22"/>
          <w:szCs w:val="22"/>
        </w:rPr>
        <w:t xml:space="preserve">3.5. </w:t>
      </w:r>
      <w:r w:rsidRPr="0013465C">
        <w:rPr>
          <w:iCs/>
          <w:sz w:val="22"/>
          <w:szCs w:val="22"/>
        </w:rPr>
        <w:t xml:space="preserve">В соответствии с п. 1 ч. 1 ст. 30 Закона № 44-ФЗ размер обеспечения исполнения контракта, в том числе предоставляемого с учетом положений ст. 37 Закона 44-ФЗ, устанавливается от цены, указанной в п. 2.1 настоящего Контракта, и составляет </w:t>
      </w:r>
      <w:r w:rsidRPr="0013465C">
        <w:rPr>
          <w:i/>
          <w:sz w:val="22"/>
          <w:szCs w:val="22"/>
        </w:rPr>
        <w:t>Сумма (Сумма прописью) рублей __ копеек.</w:t>
      </w:r>
    </w:p>
    <w:p w:rsidR="006A3B73" w:rsidRPr="0013465C" w:rsidRDefault="006A3B73" w:rsidP="00B7577E">
      <w:pPr>
        <w:spacing w:after="0"/>
        <w:ind w:firstLine="709"/>
        <w:rPr>
          <w:sz w:val="22"/>
          <w:szCs w:val="22"/>
        </w:rPr>
      </w:pPr>
      <w:r w:rsidRPr="0013465C">
        <w:rPr>
          <w:sz w:val="22"/>
          <w:szCs w:val="22"/>
        </w:rPr>
        <w:t>3.6. Если обеспечение исполнения Контракта представляется в форме внесения денежных средств, то факт внесения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6A3B73" w:rsidRPr="0013465C" w:rsidRDefault="006A3B73" w:rsidP="00B7577E">
      <w:pPr>
        <w:spacing w:after="0"/>
        <w:ind w:firstLine="709"/>
        <w:rPr>
          <w:sz w:val="22"/>
          <w:szCs w:val="22"/>
        </w:rPr>
      </w:pPr>
      <w:r w:rsidRPr="0013465C">
        <w:rPr>
          <w:sz w:val="22"/>
          <w:szCs w:val="22"/>
        </w:rPr>
        <w:t xml:space="preserve">3.7. </w:t>
      </w:r>
      <w:proofErr w:type="gramStart"/>
      <w:r w:rsidRPr="0013465C">
        <w:rPr>
          <w:sz w:val="22"/>
          <w:szCs w:val="22"/>
        </w:rPr>
        <w:t xml:space="preserve">В случае если Подрядчик передает Заказчику 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и 7.2 статьи 96 Закона № 44-ФЗ в качестве обеспечения обязательств по Контракту, указанные денежные средства возвращаются </w:t>
      </w:r>
      <w:r w:rsidRPr="0013465C">
        <w:rPr>
          <w:sz w:val="22"/>
          <w:szCs w:val="22"/>
        </w:rPr>
        <w:lastRenderedPageBreak/>
        <w:t>Подрядчику в течение 15 (пятнадцати) дней, после выполнения Подрядчиком своих обязательств</w:t>
      </w:r>
      <w:proofErr w:type="gramEnd"/>
      <w:r w:rsidRPr="0013465C">
        <w:rPr>
          <w:sz w:val="22"/>
          <w:szCs w:val="22"/>
        </w:rPr>
        <w:t xml:space="preserve"> по настоящему Контракту.</w:t>
      </w:r>
    </w:p>
    <w:p w:rsidR="006A3B73" w:rsidRPr="0013465C" w:rsidRDefault="006A3B73" w:rsidP="00B7577E">
      <w:pPr>
        <w:spacing w:after="0"/>
        <w:ind w:firstLine="709"/>
        <w:rPr>
          <w:sz w:val="22"/>
          <w:szCs w:val="22"/>
        </w:rPr>
      </w:pPr>
      <w:r w:rsidRPr="0013465C">
        <w:rPr>
          <w:sz w:val="22"/>
          <w:szCs w:val="22"/>
        </w:rPr>
        <w:t>3.8. В случае если обеспечением исполнения Контракта является безотзывная банковская гарантия, то в банковской гарантии должен быть указан срок действия гарантии по обеспечению исполнения Контракта. Срок действия банковской гарантии должен превышать срок исполнения Контракта не менее чем на один месяц.</w:t>
      </w:r>
    </w:p>
    <w:p w:rsidR="006A3B73" w:rsidRPr="0013465C" w:rsidRDefault="006A3B73" w:rsidP="00B7577E">
      <w:pPr>
        <w:spacing w:after="0"/>
        <w:ind w:firstLine="709"/>
        <w:rPr>
          <w:sz w:val="22"/>
          <w:szCs w:val="22"/>
        </w:rPr>
      </w:pPr>
      <w:r w:rsidRPr="0013465C">
        <w:rPr>
          <w:sz w:val="22"/>
          <w:szCs w:val="22"/>
        </w:rPr>
        <w:t>3.9. Заказчик в качестве обеспечения заявок и исполнения контрактов принимает банковские гарантии, выданные банками, соответствующими требованиям, установленным Правительством Российской Федерации (Постановление Правительства РФ от 12.04.2018 № 440 "О требованиях к банкам, которые вправе выдавать банковские гарантии для обеспечения заявок и исполнения контрактов").</w:t>
      </w:r>
      <w:r w:rsidRPr="0013465C">
        <w:rPr>
          <w:rFonts w:eastAsia="Calibri"/>
          <w:sz w:val="22"/>
          <w:szCs w:val="22"/>
          <w:lang w:eastAsia="en-US"/>
        </w:rPr>
        <w:t xml:space="preserve"> </w:t>
      </w:r>
    </w:p>
    <w:p w:rsidR="006A3B73" w:rsidRPr="0013465C" w:rsidRDefault="006A3B73" w:rsidP="00B7577E">
      <w:pPr>
        <w:spacing w:after="0"/>
        <w:ind w:firstLine="709"/>
        <w:rPr>
          <w:i/>
          <w:sz w:val="22"/>
          <w:szCs w:val="22"/>
        </w:rPr>
      </w:pPr>
      <w:r w:rsidRPr="0013465C">
        <w:rPr>
          <w:sz w:val="22"/>
          <w:szCs w:val="22"/>
        </w:rPr>
        <w:t xml:space="preserve">3.10.  Размер банковской гарантии или размер средств, перечисляемых на счет Заказчика, составляет </w:t>
      </w:r>
      <w:r w:rsidRPr="0013465C">
        <w:rPr>
          <w:i/>
          <w:sz w:val="22"/>
          <w:szCs w:val="22"/>
        </w:rPr>
        <w:t>Сумма (Сумма прописью) рублей __ копеек.</w:t>
      </w:r>
    </w:p>
    <w:p w:rsidR="006A3B73" w:rsidRPr="0013465C" w:rsidRDefault="006A3B73" w:rsidP="00B7577E">
      <w:pPr>
        <w:spacing w:after="0"/>
        <w:ind w:firstLine="709"/>
        <w:rPr>
          <w:sz w:val="22"/>
          <w:szCs w:val="22"/>
        </w:rPr>
      </w:pPr>
      <w:r w:rsidRPr="0013465C">
        <w:rPr>
          <w:sz w:val="22"/>
          <w:szCs w:val="22"/>
        </w:rPr>
        <w:t>3.11. Банковская гарантия должна быть безотзывной и должна содержать:</w:t>
      </w:r>
    </w:p>
    <w:p w:rsidR="006A3B73" w:rsidRPr="0013465C" w:rsidRDefault="006A3B73" w:rsidP="00B7577E">
      <w:pPr>
        <w:spacing w:after="0"/>
        <w:ind w:firstLine="709"/>
        <w:rPr>
          <w:sz w:val="22"/>
          <w:szCs w:val="22"/>
        </w:rPr>
      </w:pPr>
      <w:r w:rsidRPr="0013465C">
        <w:rPr>
          <w:sz w:val="22"/>
          <w:szCs w:val="22"/>
        </w:rPr>
        <w:t>1) сумму банковской гарантии, подлежащую уплате гарантом Заказчику в установленных частью 15 статьи Закона №44-ФЗ случаях, или сумму банковской гарантии, подлежащую уплате гарантом Заказчику в случае ненадлежащего исполнения обязатель</w:t>
      </w:r>
      <w:proofErr w:type="gramStart"/>
      <w:r w:rsidRPr="0013465C">
        <w:rPr>
          <w:sz w:val="22"/>
          <w:szCs w:val="22"/>
        </w:rPr>
        <w:t>ств пр</w:t>
      </w:r>
      <w:proofErr w:type="gramEnd"/>
      <w:r w:rsidRPr="0013465C">
        <w:rPr>
          <w:sz w:val="22"/>
          <w:szCs w:val="22"/>
        </w:rPr>
        <w:t>инципалом в соответствии со статьей 96 Закона №44-ФЗ;</w:t>
      </w:r>
    </w:p>
    <w:p w:rsidR="006A3B73" w:rsidRPr="0013465C" w:rsidRDefault="006A3B73" w:rsidP="00B7577E">
      <w:pPr>
        <w:spacing w:after="0"/>
        <w:ind w:firstLine="709"/>
        <w:rPr>
          <w:sz w:val="22"/>
          <w:szCs w:val="22"/>
        </w:rPr>
      </w:pPr>
      <w:r w:rsidRPr="0013465C">
        <w:rPr>
          <w:sz w:val="22"/>
          <w:szCs w:val="22"/>
        </w:rPr>
        <w:t>2) обязательства принципала, надлежащее исполнение которых обеспечивается банковской гарантией;</w:t>
      </w:r>
    </w:p>
    <w:p w:rsidR="006A3B73" w:rsidRPr="0013465C" w:rsidRDefault="006A3B73" w:rsidP="00B7577E">
      <w:pPr>
        <w:spacing w:after="0"/>
        <w:ind w:firstLine="709"/>
        <w:rPr>
          <w:sz w:val="22"/>
          <w:szCs w:val="22"/>
        </w:rPr>
      </w:pPr>
      <w:r w:rsidRPr="0013465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A3B73" w:rsidRPr="0013465C" w:rsidRDefault="006A3B73" w:rsidP="00B7577E">
      <w:pPr>
        <w:spacing w:after="0"/>
        <w:ind w:firstLine="709"/>
        <w:rPr>
          <w:sz w:val="22"/>
          <w:szCs w:val="22"/>
        </w:rPr>
      </w:pPr>
      <w:r w:rsidRPr="0013465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B73" w:rsidRPr="0013465C" w:rsidRDefault="006A3B73" w:rsidP="00B7577E">
      <w:pPr>
        <w:spacing w:after="0"/>
        <w:ind w:firstLine="709"/>
        <w:rPr>
          <w:sz w:val="22"/>
          <w:szCs w:val="22"/>
        </w:rPr>
      </w:pPr>
      <w:r w:rsidRPr="0013465C">
        <w:rPr>
          <w:sz w:val="22"/>
          <w:szCs w:val="22"/>
        </w:rPr>
        <w:t>5) срок действия банковской гарантии с учетом требований статей 96 Закона №44-ФЗ;</w:t>
      </w:r>
    </w:p>
    <w:p w:rsidR="006A3B73" w:rsidRPr="0013465C" w:rsidRDefault="006A3B73" w:rsidP="00B7577E">
      <w:pPr>
        <w:spacing w:after="0"/>
        <w:ind w:firstLine="709"/>
        <w:rPr>
          <w:sz w:val="22"/>
          <w:szCs w:val="22"/>
        </w:rPr>
      </w:pPr>
      <w:r w:rsidRPr="0013465C">
        <w:rPr>
          <w:sz w:val="22"/>
          <w:szCs w:val="22"/>
        </w:rPr>
        <w:t>6)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3B73" w:rsidRPr="0013465C" w:rsidRDefault="006A3B73" w:rsidP="00B7577E">
      <w:pPr>
        <w:spacing w:after="0"/>
        <w:ind w:firstLine="709"/>
        <w:rPr>
          <w:sz w:val="22"/>
          <w:szCs w:val="22"/>
        </w:rPr>
      </w:pPr>
      <w:r w:rsidRPr="0013465C">
        <w:rPr>
          <w:sz w:val="22"/>
          <w:szCs w:val="22"/>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3B73" w:rsidRPr="0013465C" w:rsidRDefault="006A3B73" w:rsidP="00B7577E">
      <w:pPr>
        <w:spacing w:after="0"/>
        <w:ind w:firstLine="709"/>
        <w:rPr>
          <w:sz w:val="22"/>
          <w:szCs w:val="22"/>
        </w:rPr>
      </w:pPr>
      <w:r w:rsidRPr="0013465C">
        <w:rPr>
          <w:sz w:val="22"/>
          <w:szCs w:val="22"/>
        </w:rPr>
        <w:t xml:space="preserve"> 3.12.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73" w:rsidRPr="0013465C" w:rsidRDefault="006A3B73" w:rsidP="00B7577E">
      <w:pPr>
        <w:spacing w:after="0"/>
        <w:ind w:firstLine="709"/>
        <w:rPr>
          <w:sz w:val="22"/>
          <w:szCs w:val="22"/>
        </w:rPr>
      </w:pPr>
      <w:r w:rsidRPr="0013465C">
        <w:rPr>
          <w:sz w:val="22"/>
          <w:szCs w:val="22"/>
        </w:rPr>
        <w:t>3.13.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A3B73" w:rsidRPr="0013465C" w:rsidRDefault="006A3B73" w:rsidP="00B7577E">
      <w:pPr>
        <w:spacing w:after="0"/>
        <w:ind w:firstLine="709"/>
        <w:rPr>
          <w:sz w:val="22"/>
          <w:szCs w:val="22"/>
        </w:rPr>
      </w:pPr>
      <w:r w:rsidRPr="0013465C">
        <w:rPr>
          <w:sz w:val="22"/>
          <w:szCs w:val="22"/>
        </w:rPr>
        <w:t>3.14.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6A3B73" w:rsidRPr="0013465C" w:rsidRDefault="006A3B73" w:rsidP="00B7577E">
      <w:pPr>
        <w:spacing w:after="0"/>
        <w:ind w:firstLine="709"/>
        <w:rPr>
          <w:sz w:val="22"/>
          <w:szCs w:val="22"/>
        </w:rPr>
      </w:pPr>
      <w:r w:rsidRPr="0013465C">
        <w:rPr>
          <w:sz w:val="22"/>
          <w:szCs w:val="22"/>
        </w:rPr>
        <w:t>Основанием для отказа в принятии банковской гарантии заказчиком является:</w:t>
      </w:r>
    </w:p>
    <w:p w:rsidR="006A3B73" w:rsidRPr="0013465C" w:rsidRDefault="006A3B73" w:rsidP="00B7577E">
      <w:pPr>
        <w:spacing w:after="0"/>
        <w:ind w:firstLine="709"/>
        <w:rPr>
          <w:sz w:val="22"/>
          <w:szCs w:val="22"/>
        </w:rPr>
      </w:pPr>
      <w:r w:rsidRPr="0013465C">
        <w:rPr>
          <w:sz w:val="22"/>
          <w:szCs w:val="22"/>
        </w:rPr>
        <w:t xml:space="preserve">1) несоответствие банковской гарантии условиям, указанным в частях 2 и 3 статьи 45 Закона; </w:t>
      </w:r>
    </w:p>
    <w:p w:rsidR="006A3B73" w:rsidRPr="0013465C" w:rsidRDefault="006A3B73" w:rsidP="00B7577E">
      <w:pPr>
        <w:spacing w:after="0"/>
        <w:ind w:firstLine="709"/>
        <w:rPr>
          <w:sz w:val="22"/>
          <w:szCs w:val="22"/>
        </w:rPr>
      </w:pPr>
      <w:r w:rsidRPr="0013465C">
        <w:rPr>
          <w:sz w:val="22"/>
          <w:szCs w:val="22"/>
        </w:rPr>
        <w:t>2) несоответствие банковской гарантии требованиям, содержащимся в извещении об осуществлении закупки, документации о закупке.</w:t>
      </w:r>
    </w:p>
    <w:p w:rsidR="006A3B73" w:rsidRPr="0013465C" w:rsidRDefault="006A3B73" w:rsidP="00B7577E">
      <w:pPr>
        <w:spacing w:after="0"/>
        <w:ind w:firstLine="709"/>
        <w:rPr>
          <w:sz w:val="22"/>
          <w:szCs w:val="22"/>
        </w:rPr>
      </w:pPr>
      <w:r w:rsidRPr="0013465C">
        <w:rPr>
          <w:sz w:val="22"/>
          <w:szCs w:val="22"/>
        </w:rPr>
        <w:t>3) отсутствие информации о банковской гарантии в реестре банковских гарантий.</w:t>
      </w:r>
    </w:p>
    <w:p w:rsidR="006A3B73" w:rsidRPr="0013465C" w:rsidRDefault="006A3B73" w:rsidP="00B7577E">
      <w:pPr>
        <w:spacing w:after="0"/>
        <w:ind w:firstLine="709"/>
        <w:rPr>
          <w:sz w:val="22"/>
          <w:szCs w:val="22"/>
        </w:rPr>
      </w:pPr>
      <w:r w:rsidRPr="0013465C">
        <w:rPr>
          <w:sz w:val="22"/>
          <w:szCs w:val="22"/>
        </w:rPr>
        <w:t>3.15. Банковская гарантия, предоставляемая участником закупки в качестве обеспечения исполнения контракта или гарантийных обязательств,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порядок ведения и размещения в единой информационной системе реестра банковских гарантий, форма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6A3B73" w:rsidRPr="0013465C" w:rsidRDefault="006A3B73" w:rsidP="00B7577E">
      <w:pPr>
        <w:spacing w:after="0"/>
        <w:ind w:firstLine="709"/>
        <w:rPr>
          <w:sz w:val="22"/>
          <w:szCs w:val="22"/>
        </w:rPr>
      </w:pPr>
      <w:r w:rsidRPr="0013465C">
        <w:rPr>
          <w:sz w:val="22"/>
          <w:szCs w:val="22"/>
        </w:rPr>
        <w:t>3.16. Все споры между гарантом и бенефициаром подлежат рассмотрению в Арбитражном суде Курской области.</w:t>
      </w:r>
    </w:p>
    <w:p w:rsidR="006A3B73" w:rsidRPr="0013465C" w:rsidRDefault="006A3B73" w:rsidP="00B7577E">
      <w:pPr>
        <w:spacing w:after="0"/>
        <w:ind w:firstLine="709"/>
        <w:rPr>
          <w:sz w:val="22"/>
          <w:szCs w:val="22"/>
        </w:rPr>
      </w:pPr>
      <w:r w:rsidRPr="0013465C">
        <w:rPr>
          <w:sz w:val="22"/>
          <w:szCs w:val="22"/>
        </w:rPr>
        <w:t xml:space="preserve">3.17.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w:t>
      </w:r>
      <w:r w:rsidRPr="0013465C">
        <w:rPr>
          <w:sz w:val="22"/>
          <w:szCs w:val="22"/>
        </w:rPr>
        <w:lastRenderedPageBreak/>
        <w:t>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Закона № 44-ФЗ.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п. 9.7 настоящего Контракта.</w:t>
      </w:r>
    </w:p>
    <w:p w:rsidR="006A3B73" w:rsidRPr="0013465C" w:rsidRDefault="006A3B73" w:rsidP="00B7577E">
      <w:pPr>
        <w:pStyle w:val="HTML"/>
        <w:ind w:firstLine="540"/>
        <w:jc w:val="both"/>
        <w:rPr>
          <w:rFonts w:ascii="Times New Roman" w:hAnsi="Times New Roman"/>
          <w:sz w:val="22"/>
          <w:szCs w:val="22"/>
        </w:rPr>
      </w:pPr>
      <w:r w:rsidRPr="0013465C">
        <w:rPr>
          <w:rFonts w:ascii="Times New Roman" w:hAnsi="Times New Roman"/>
          <w:sz w:val="22"/>
          <w:szCs w:val="22"/>
        </w:rPr>
        <w:t>3.18.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13465C">
        <w:rPr>
          <w:rFonts w:ascii="Times New Roman" w:hAnsi="Times New Roman"/>
          <w:sz w:val="22"/>
          <w:szCs w:val="22"/>
        </w:rPr>
        <w:t>ств дл</w:t>
      </w:r>
      <w:proofErr w:type="gramEnd"/>
      <w:r w:rsidRPr="0013465C">
        <w:rPr>
          <w:rFonts w:ascii="Times New Roman" w:hAnsi="Times New Roman"/>
          <w:sz w:val="22"/>
          <w:szCs w:val="22"/>
        </w:rPr>
        <w:t>я включения в соответствующий реестр контрактов, предусмотренный статьей 103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13465C">
        <w:rPr>
          <w:rFonts w:ascii="Times New Roman" w:hAnsi="Times New Roman"/>
          <w:sz w:val="22"/>
          <w:szCs w:val="22"/>
        </w:rPr>
        <w:t>,</w:t>
      </w:r>
      <w:proofErr w:type="gramEnd"/>
      <w:r w:rsidRPr="0013465C">
        <w:rPr>
          <w:rFonts w:ascii="Times New Roman" w:hAnsi="Times New Roman"/>
          <w:sz w:val="22"/>
          <w:szCs w:val="22"/>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sidRPr="0013465C">
        <w:rPr>
          <w:rFonts w:ascii="Times New Roman" w:hAnsi="Times New Roman"/>
          <w:sz w:val="22"/>
          <w:szCs w:val="22"/>
        </w:rPr>
        <w:t>,</w:t>
      </w:r>
      <w:proofErr w:type="gramEnd"/>
      <w:r w:rsidRPr="0013465C">
        <w:rPr>
          <w:rFonts w:ascii="Times New Roman" w:hAnsi="Times New Roman"/>
          <w:sz w:val="22"/>
          <w:szCs w:val="22"/>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течение 15 (пятнадцати) дней, после выполнения Подрядчиком своих обязательств по настоящему Контракту,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A3B73" w:rsidRPr="0013465C" w:rsidRDefault="006A3B73" w:rsidP="00B7577E">
      <w:pPr>
        <w:pStyle w:val="HTML"/>
        <w:ind w:firstLine="540"/>
        <w:jc w:val="both"/>
        <w:rPr>
          <w:rFonts w:ascii="Times New Roman" w:hAnsi="Times New Roman"/>
          <w:sz w:val="22"/>
          <w:szCs w:val="22"/>
        </w:rPr>
      </w:pPr>
      <w:r w:rsidRPr="0013465C">
        <w:rPr>
          <w:rFonts w:ascii="Times New Roman" w:hAnsi="Times New Roman"/>
          <w:sz w:val="22"/>
          <w:szCs w:val="22"/>
        </w:rPr>
        <w:t>3.19. Уменьшение в соответствии с частями 7 статьи 96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контрактов, предусмотренный статьей 103 Закона № 44-ФЗ.</w:t>
      </w:r>
    </w:p>
    <w:p w:rsidR="006A3B73" w:rsidRPr="0013465C" w:rsidRDefault="006A3B73" w:rsidP="00B7577E">
      <w:pPr>
        <w:pStyle w:val="HTML"/>
        <w:ind w:firstLine="540"/>
        <w:jc w:val="both"/>
        <w:rPr>
          <w:rFonts w:ascii="Times New Roman" w:hAnsi="Times New Roman"/>
          <w:sz w:val="22"/>
          <w:szCs w:val="22"/>
        </w:rPr>
      </w:pPr>
      <w:r w:rsidRPr="0013465C">
        <w:rPr>
          <w:rFonts w:ascii="Times New Roman" w:hAnsi="Times New Roman"/>
          <w:sz w:val="22"/>
          <w:szCs w:val="22"/>
        </w:rPr>
        <w:t>3.20. Банковское сопровождение контракта регулируется статьей 35 Закона № 44-ФЗ и действующим законодательством Российской Федерации.</w:t>
      </w:r>
    </w:p>
    <w:bookmarkEnd w:id="6"/>
    <w:p w:rsidR="00B7577E" w:rsidRPr="0013465C" w:rsidRDefault="00B7577E" w:rsidP="00FC24C6">
      <w:pPr>
        <w:rPr>
          <w:b/>
          <w:sz w:val="22"/>
          <w:szCs w:val="22"/>
        </w:rPr>
      </w:pPr>
    </w:p>
    <w:p w:rsidR="00827C52" w:rsidRPr="0013465C" w:rsidRDefault="00827C52" w:rsidP="00B7577E">
      <w:pPr>
        <w:ind w:firstLine="709"/>
        <w:jc w:val="center"/>
        <w:rPr>
          <w:b/>
          <w:sz w:val="22"/>
          <w:szCs w:val="22"/>
        </w:rPr>
      </w:pPr>
      <w:r w:rsidRPr="0013465C">
        <w:rPr>
          <w:b/>
          <w:sz w:val="22"/>
          <w:szCs w:val="22"/>
        </w:rPr>
        <w:t>4. Сроки выполнения работ.</w:t>
      </w:r>
    </w:p>
    <w:p w:rsidR="003C318A" w:rsidRPr="003C318A" w:rsidRDefault="005F61A1" w:rsidP="003C318A">
      <w:pPr>
        <w:spacing w:after="0"/>
        <w:ind w:firstLine="709"/>
        <w:rPr>
          <w:sz w:val="22"/>
          <w:szCs w:val="22"/>
        </w:rPr>
      </w:pPr>
      <w:r w:rsidRPr="0013465C">
        <w:rPr>
          <w:sz w:val="22"/>
          <w:szCs w:val="22"/>
        </w:rPr>
        <w:t xml:space="preserve">4.1. </w:t>
      </w:r>
      <w:r w:rsidR="003C318A" w:rsidRPr="003C318A">
        <w:rPr>
          <w:sz w:val="22"/>
          <w:szCs w:val="22"/>
        </w:rPr>
        <w:t xml:space="preserve">Работы должны быть выполнены до </w:t>
      </w:r>
      <w:r w:rsidR="00D26FF0">
        <w:rPr>
          <w:sz w:val="22"/>
          <w:szCs w:val="22"/>
        </w:rPr>
        <w:t>01.09</w:t>
      </w:r>
      <w:r w:rsidR="003C318A" w:rsidRPr="003C318A">
        <w:rPr>
          <w:sz w:val="22"/>
          <w:szCs w:val="22"/>
        </w:rPr>
        <w:t>.2020г.</w:t>
      </w:r>
      <w:r w:rsidR="003C318A" w:rsidRPr="003C318A">
        <w:t xml:space="preserve"> </w:t>
      </w:r>
      <w:r w:rsidR="003C318A" w:rsidRPr="003C318A">
        <w:rPr>
          <w:sz w:val="22"/>
          <w:szCs w:val="22"/>
        </w:rPr>
        <w:t>и сданы Заказчику.</w:t>
      </w:r>
    </w:p>
    <w:p w:rsidR="0013465C" w:rsidRPr="0013465C" w:rsidRDefault="0013465C" w:rsidP="00B7577E">
      <w:pPr>
        <w:spacing w:after="0"/>
        <w:ind w:firstLine="709"/>
        <w:jc w:val="center"/>
        <w:rPr>
          <w:b/>
          <w:sz w:val="22"/>
          <w:szCs w:val="22"/>
        </w:rPr>
      </w:pPr>
    </w:p>
    <w:p w:rsidR="00827C52" w:rsidRPr="0013465C" w:rsidRDefault="00827C52" w:rsidP="00B7577E">
      <w:pPr>
        <w:spacing w:after="0"/>
        <w:ind w:firstLine="709"/>
        <w:jc w:val="center"/>
        <w:rPr>
          <w:b/>
          <w:sz w:val="22"/>
          <w:szCs w:val="22"/>
        </w:rPr>
      </w:pPr>
      <w:r w:rsidRPr="0013465C">
        <w:rPr>
          <w:b/>
          <w:sz w:val="22"/>
          <w:szCs w:val="22"/>
        </w:rPr>
        <w:t>5. Права и обязанности.</w:t>
      </w:r>
    </w:p>
    <w:p w:rsidR="00827C52" w:rsidRPr="0013465C" w:rsidRDefault="00827C52" w:rsidP="00B7577E">
      <w:pPr>
        <w:spacing w:after="0"/>
        <w:ind w:firstLine="709"/>
        <w:rPr>
          <w:sz w:val="22"/>
          <w:szCs w:val="22"/>
        </w:rPr>
      </w:pPr>
      <w:r w:rsidRPr="0013465C">
        <w:rPr>
          <w:sz w:val="22"/>
          <w:szCs w:val="22"/>
        </w:rPr>
        <w:t>5.1. Права Заказчика:</w:t>
      </w:r>
    </w:p>
    <w:p w:rsidR="00827C52" w:rsidRPr="0013465C" w:rsidRDefault="00827C52" w:rsidP="00B7577E">
      <w:pPr>
        <w:spacing w:after="0"/>
        <w:ind w:firstLine="709"/>
        <w:rPr>
          <w:sz w:val="22"/>
          <w:szCs w:val="22"/>
        </w:rPr>
      </w:pPr>
      <w:r w:rsidRPr="0013465C">
        <w:rPr>
          <w:sz w:val="22"/>
          <w:szCs w:val="22"/>
        </w:rPr>
        <w:t>5.1.1. В любое время проверять ход и качество работ, выполняемых Подрядчиком, не вмешиваясь в его деятельность;</w:t>
      </w:r>
    </w:p>
    <w:p w:rsidR="00827C52" w:rsidRDefault="00827C52" w:rsidP="00B7577E">
      <w:pPr>
        <w:spacing w:after="0"/>
        <w:ind w:firstLine="709"/>
        <w:rPr>
          <w:sz w:val="22"/>
          <w:szCs w:val="22"/>
        </w:rPr>
      </w:pPr>
      <w:r w:rsidRPr="0013465C">
        <w:rPr>
          <w:sz w:val="22"/>
          <w:szCs w:val="22"/>
        </w:rPr>
        <w:t>5.1.2. Требовать надлежащего выполнения Подрядчиком его обязанностей, предусмотренных настоящим Контрактом.</w:t>
      </w:r>
    </w:p>
    <w:p w:rsidR="00E72144" w:rsidRPr="0013465C" w:rsidRDefault="00E72144" w:rsidP="00B7577E">
      <w:pPr>
        <w:spacing w:after="0"/>
        <w:ind w:firstLine="709"/>
        <w:rPr>
          <w:sz w:val="22"/>
          <w:szCs w:val="22"/>
        </w:rPr>
      </w:pPr>
      <w:r w:rsidRPr="00E72144">
        <w:rPr>
          <w:sz w:val="22"/>
          <w:szCs w:val="22"/>
        </w:rPr>
        <w:t>5.1.3. Привлекать для проверки результатов исполнения Контракта экспертов, экспертные организации, государственную инспекцию строительного надзора</w:t>
      </w:r>
      <w:r>
        <w:rPr>
          <w:sz w:val="22"/>
          <w:szCs w:val="22"/>
        </w:rPr>
        <w:t>.</w:t>
      </w:r>
    </w:p>
    <w:p w:rsidR="00827C52" w:rsidRPr="0013465C" w:rsidRDefault="00827C52" w:rsidP="00B7577E">
      <w:pPr>
        <w:spacing w:after="0"/>
        <w:ind w:firstLine="709"/>
        <w:rPr>
          <w:sz w:val="22"/>
          <w:szCs w:val="22"/>
        </w:rPr>
      </w:pPr>
      <w:r w:rsidRPr="0013465C">
        <w:rPr>
          <w:sz w:val="22"/>
          <w:szCs w:val="22"/>
        </w:rPr>
        <w:t>5.2. Обязанности Заказчика:</w:t>
      </w:r>
    </w:p>
    <w:p w:rsidR="00827C52" w:rsidRPr="0013465C" w:rsidRDefault="00827C52" w:rsidP="00B7577E">
      <w:pPr>
        <w:spacing w:after="0"/>
        <w:ind w:firstLine="709"/>
        <w:rPr>
          <w:sz w:val="22"/>
          <w:szCs w:val="22"/>
        </w:rPr>
      </w:pPr>
      <w:r w:rsidRPr="0013465C">
        <w:rPr>
          <w:sz w:val="22"/>
          <w:szCs w:val="22"/>
        </w:rPr>
        <w:t>5.2.1. Содействовать Подрядчику, в том числе выполнять его указания, отвечать на его предупреждения и давать ему указания;</w:t>
      </w:r>
    </w:p>
    <w:p w:rsidR="00827C52" w:rsidRPr="0013465C" w:rsidRDefault="00827C52" w:rsidP="00B7577E">
      <w:pPr>
        <w:spacing w:after="0"/>
        <w:ind w:firstLine="709"/>
        <w:rPr>
          <w:sz w:val="22"/>
          <w:szCs w:val="22"/>
        </w:rPr>
      </w:pPr>
      <w:r w:rsidRPr="0013465C">
        <w:rPr>
          <w:sz w:val="22"/>
          <w:szCs w:val="22"/>
        </w:rPr>
        <w:t>5.2.2. Принять результат работ, выполненный Подрядчиком, при отсутствии в нем явных недостатков;</w:t>
      </w:r>
    </w:p>
    <w:p w:rsidR="00827C52" w:rsidRPr="0013465C" w:rsidRDefault="00827C52" w:rsidP="00B7577E">
      <w:pPr>
        <w:spacing w:after="0"/>
        <w:ind w:firstLine="709"/>
        <w:rPr>
          <w:sz w:val="22"/>
          <w:szCs w:val="22"/>
        </w:rPr>
      </w:pPr>
      <w:r w:rsidRPr="0013465C">
        <w:rPr>
          <w:sz w:val="22"/>
          <w:szCs w:val="22"/>
        </w:rPr>
        <w:t>5.2.3. Оплатить выполненные работы в порядке и размере, предусмотренные настоящим Контрактом.</w:t>
      </w:r>
    </w:p>
    <w:p w:rsidR="00827C52" w:rsidRPr="0013465C" w:rsidRDefault="00827C52" w:rsidP="00B7577E">
      <w:pPr>
        <w:spacing w:after="0"/>
        <w:ind w:firstLine="709"/>
        <w:rPr>
          <w:sz w:val="22"/>
          <w:szCs w:val="22"/>
        </w:rPr>
      </w:pPr>
      <w:r w:rsidRPr="0013465C">
        <w:rPr>
          <w:sz w:val="22"/>
          <w:szCs w:val="22"/>
        </w:rPr>
        <w:t>5.3. Права Подрядчика:</w:t>
      </w:r>
    </w:p>
    <w:p w:rsidR="00827C52" w:rsidRPr="0013465C" w:rsidRDefault="00827C52" w:rsidP="00B7577E">
      <w:pPr>
        <w:spacing w:after="0"/>
        <w:ind w:firstLine="709"/>
        <w:rPr>
          <w:sz w:val="22"/>
          <w:szCs w:val="22"/>
        </w:rPr>
      </w:pPr>
      <w:r w:rsidRPr="0013465C">
        <w:rPr>
          <w:sz w:val="22"/>
          <w:szCs w:val="22"/>
        </w:rPr>
        <w:t>5.3.1. Требовать надлежащего исполнения Заказчиком его обязанностей по настоящему Контракту.</w:t>
      </w:r>
    </w:p>
    <w:p w:rsidR="00827C52" w:rsidRPr="0013465C" w:rsidRDefault="00827C52" w:rsidP="00B7577E">
      <w:pPr>
        <w:spacing w:after="0"/>
        <w:ind w:firstLine="709"/>
        <w:rPr>
          <w:sz w:val="22"/>
          <w:szCs w:val="22"/>
        </w:rPr>
      </w:pPr>
      <w:r w:rsidRPr="0013465C">
        <w:rPr>
          <w:sz w:val="22"/>
          <w:szCs w:val="22"/>
        </w:rPr>
        <w:t>5.4. Обязанности Подрядчика:</w:t>
      </w:r>
    </w:p>
    <w:p w:rsidR="00827C52" w:rsidRPr="0013465C" w:rsidRDefault="00827C52" w:rsidP="00B7577E">
      <w:pPr>
        <w:spacing w:after="0"/>
        <w:ind w:firstLine="709"/>
        <w:rPr>
          <w:sz w:val="22"/>
          <w:szCs w:val="22"/>
        </w:rPr>
      </w:pPr>
      <w:r w:rsidRPr="0013465C">
        <w:rPr>
          <w:sz w:val="22"/>
          <w:szCs w:val="22"/>
        </w:rPr>
        <w:t>5.4.1. Выполнить весь комплекс работ по настоящему Контракту качественно и в сроки</w:t>
      </w:r>
      <w:r w:rsidR="00B868F5" w:rsidRPr="0013465C">
        <w:rPr>
          <w:sz w:val="22"/>
          <w:szCs w:val="22"/>
        </w:rPr>
        <w:t>,</w:t>
      </w:r>
      <w:r w:rsidR="000E20E8" w:rsidRPr="0013465C">
        <w:rPr>
          <w:sz w:val="22"/>
          <w:szCs w:val="22"/>
        </w:rPr>
        <w:t xml:space="preserve"> </w:t>
      </w:r>
      <w:r w:rsidRPr="0013465C">
        <w:rPr>
          <w:sz w:val="22"/>
          <w:szCs w:val="22"/>
        </w:rPr>
        <w:t>предусмотренные настоящим Контрактом;</w:t>
      </w:r>
    </w:p>
    <w:p w:rsidR="00827C52" w:rsidRPr="0013465C" w:rsidRDefault="00827C52" w:rsidP="00B7577E">
      <w:pPr>
        <w:spacing w:after="0"/>
        <w:ind w:firstLine="709"/>
        <w:rPr>
          <w:sz w:val="22"/>
          <w:szCs w:val="22"/>
        </w:rPr>
      </w:pPr>
      <w:r w:rsidRPr="0013465C">
        <w:rPr>
          <w:sz w:val="22"/>
          <w:szCs w:val="22"/>
        </w:rPr>
        <w:t>5.4.2. Сдать результат работ Заказчику по акту выполненных работ (форма КС-2, КС-3);</w:t>
      </w:r>
    </w:p>
    <w:p w:rsidR="00827C52" w:rsidRPr="0013465C" w:rsidRDefault="00827C52" w:rsidP="00B7577E">
      <w:pPr>
        <w:spacing w:after="0"/>
        <w:ind w:firstLine="709"/>
        <w:rPr>
          <w:sz w:val="22"/>
          <w:szCs w:val="22"/>
        </w:rPr>
      </w:pPr>
      <w:r w:rsidRPr="0013465C">
        <w:rPr>
          <w:sz w:val="22"/>
          <w:szCs w:val="22"/>
        </w:rPr>
        <w:t>5.4.3. Предупредить Заказчика о появлении обстоятельств, которые грозят годности или прочности результатов выполненных работ и не зависят от Подрядчика, и до получения от него указаний приостановить проведение работ;</w:t>
      </w:r>
    </w:p>
    <w:p w:rsidR="00827C52" w:rsidRPr="0013465C" w:rsidRDefault="00827C52" w:rsidP="00B7577E">
      <w:pPr>
        <w:spacing w:after="0"/>
        <w:ind w:firstLine="709"/>
        <w:rPr>
          <w:sz w:val="22"/>
          <w:szCs w:val="22"/>
        </w:rPr>
      </w:pPr>
      <w:r w:rsidRPr="0013465C">
        <w:rPr>
          <w:sz w:val="22"/>
          <w:szCs w:val="22"/>
        </w:rPr>
        <w:lastRenderedPageBreak/>
        <w:t>5.4.4. Обеспечить на объекте выполнение необходимых мероприятий по технике безопасности, и пожарной безопасности;</w:t>
      </w:r>
    </w:p>
    <w:p w:rsidR="00827C52" w:rsidRPr="0013465C" w:rsidRDefault="00827C52" w:rsidP="00B7577E">
      <w:pPr>
        <w:spacing w:after="0"/>
        <w:ind w:firstLine="709"/>
        <w:rPr>
          <w:sz w:val="22"/>
          <w:szCs w:val="22"/>
        </w:rPr>
      </w:pPr>
      <w:r w:rsidRPr="0013465C">
        <w:rPr>
          <w:sz w:val="22"/>
          <w:szCs w:val="22"/>
        </w:rPr>
        <w:t>5.4.5. Нести ответственность за случайное уничтожение и/или повреждение имущества Заказчика;</w:t>
      </w:r>
    </w:p>
    <w:p w:rsidR="00827C52" w:rsidRPr="0013465C" w:rsidRDefault="00827C52" w:rsidP="00B7577E">
      <w:pPr>
        <w:spacing w:after="0"/>
        <w:ind w:firstLine="709"/>
        <w:rPr>
          <w:sz w:val="22"/>
          <w:szCs w:val="22"/>
        </w:rPr>
      </w:pPr>
      <w:r w:rsidRPr="0013465C">
        <w:rPr>
          <w:sz w:val="22"/>
          <w:szCs w:val="22"/>
        </w:rPr>
        <w:t>5.4.6. Нести ответственность перед Заказчиком за неисполнение или ненадлежащее исполнение работ субподрядными организациями;</w:t>
      </w:r>
    </w:p>
    <w:p w:rsidR="00827C52" w:rsidRPr="0013465C" w:rsidRDefault="00827C52" w:rsidP="00B7577E">
      <w:pPr>
        <w:spacing w:after="0"/>
        <w:ind w:firstLine="709"/>
        <w:rPr>
          <w:sz w:val="22"/>
          <w:szCs w:val="22"/>
        </w:rPr>
      </w:pPr>
      <w:r w:rsidRPr="0013465C">
        <w:rPr>
          <w:sz w:val="22"/>
          <w:szCs w:val="22"/>
        </w:rPr>
        <w:t xml:space="preserve">5.4.7. </w:t>
      </w:r>
      <w:proofErr w:type="gramStart"/>
      <w:r w:rsidRPr="0013465C">
        <w:rPr>
          <w:sz w:val="22"/>
          <w:szCs w:val="22"/>
        </w:rPr>
        <w:t>В случае выявления недостатков при приемке работ до подписания акта выполненных работ устранить их своими силами и за свой счет в течение 5-ти рабочих дней, в случае выявления недостатков в период гарантийного срока устранить их своими силами и за свой счет в течение 5-ти рабочих дней после получения и признания письменной претензии от Заказчика;</w:t>
      </w:r>
      <w:proofErr w:type="gramEnd"/>
    </w:p>
    <w:p w:rsidR="00066859" w:rsidRPr="0013465C" w:rsidRDefault="00827C52" w:rsidP="00B7577E">
      <w:pPr>
        <w:spacing w:after="0"/>
        <w:ind w:firstLine="709"/>
        <w:rPr>
          <w:sz w:val="22"/>
          <w:szCs w:val="22"/>
        </w:rPr>
      </w:pPr>
      <w:r w:rsidRPr="0013465C">
        <w:rPr>
          <w:sz w:val="22"/>
          <w:szCs w:val="22"/>
        </w:rPr>
        <w:t>5.4.8. Выполнить в полном объеме все свои обязательства, предусмотренные в других разделах настоящего Контракта.</w:t>
      </w:r>
    </w:p>
    <w:p w:rsidR="00716A73" w:rsidRPr="0013465C" w:rsidRDefault="00716A73" w:rsidP="00B7577E">
      <w:pPr>
        <w:spacing w:after="0"/>
        <w:ind w:firstLine="709"/>
        <w:rPr>
          <w:sz w:val="22"/>
          <w:szCs w:val="22"/>
        </w:rPr>
      </w:pPr>
    </w:p>
    <w:p w:rsidR="003C318A" w:rsidRPr="003C318A" w:rsidRDefault="003C318A" w:rsidP="003C318A">
      <w:pPr>
        <w:spacing w:after="0"/>
        <w:ind w:firstLine="709"/>
        <w:jc w:val="center"/>
        <w:rPr>
          <w:b/>
          <w:sz w:val="22"/>
          <w:szCs w:val="22"/>
        </w:rPr>
      </w:pPr>
      <w:r w:rsidRPr="003C318A">
        <w:rPr>
          <w:b/>
          <w:sz w:val="22"/>
          <w:szCs w:val="22"/>
        </w:rPr>
        <w:t>6. Гарантийные обязательства и их обеспечение</w:t>
      </w:r>
    </w:p>
    <w:p w:rsidR="003C318A" w:rsidRPr="003C318A" w:rsidRDefault="003C318A" w:rsidP="003C318A">
      <w:pPr>
        <w:spacing w:after="0"/>
        <w:ind w:firstLine="709"/>
        <w:rPr>
          <w:b/>
          <w:sz w:val="22"/>
          <w:szCs w:val="22"/>
        </w:rPr>
      </w:pPr>
    </w:p>
    <w:p w:rsidR="003C318A" w:rsidRPr="003C318A" w:rsidRDefault="003C318A" w:rsidP="003C318A">
      <w:pPr>
        <w:spacing w:after="0"/>
        <w:ind w:firstLine="709"/>
        <w:rPr>
          <w:sz w:val="22"/>
          <w:szCs w:val="22"/>
        </w:rPr>
      </w:pPr>
      <w:r w:rsidRPr="003C318A">
        <w:rPr>
          <w:sz w:val="22"/>
          <w:szCs w:val="22"/>
        </w:rPr>
        <w:t xml:space="preserve">6.1. Качество материала, а также произведенные работы должны соответствовать требованиям </w:t>
      </w:r>
      <w:proofErr w:type="spellStart"/>
      <w:r w:rsidRPr="003C318A">
        <w:rPr>
          <w:sz w:val="22"/>
          <w:szCs w:val="22"/>
        </w:rPr>
        <w:t>ГОСТов</w:t>
      </w:r>
      <w:proofErr w:type="spellEnd"/>
      <w:r w:rsidRPr="003C318A">
        <w:rPr>
          <w:sz w:val="22"/>
          <w:szCs w:val="22"/>
        </w:rPr>
        <w:t xml:space="preserve">. При производстве работ соблюдать требования к безопасности работ, установленные </w:t>
      </w:r>
      <w:proofErr w:type="spellStart"/>
      <w:r w:rsidRPr="003C318A">
        <w:rPr>
          <w:sz w:val="22"/>
          <w:szCs w:val="22"/>
        </w:rPr>
        <w:t>СНиПы</w:t>
      </w:r>
      <w:proofErr w:type="spellEnd"/>
      <w:r w:rsidRPr="003C318A">
        <w:rPr>
          <w:sz w:val="22"/>
          <w:szCs w:val="22"/>
        </w:rPr>
        <w:t>.</w:t>
      </w:r>
    </w:p>
    <w:p w:rsidR="003C318A" w:rsidRPr="003C318A" w:rsidRDefault="003C318A" w:rsidP="003C318A">
      <w:pPr>
        <w:spacing w:after="0"/>
        <w:ind w:firstLine="709"/>
        <w:rPr>
          <w:sz w:val="22"/>
          <w:szCs w:val="22"/>
        </w:rPr>
      </w:pPr>
      <w:r w:rsidRPr="003C318A">
        <w:rPr>
          <w:sz w:val="22"/>
          <w:szCs w:val="22"/>
        </w:rPr>
        <w:t xml:space="preserve">6.2. Гарантийный срок на выполненные работы составляет </w:t>
      </w:r>
      <w:r>
        <w:rPr>
          <w:sz w:val="22"/>
          <w:szCs w:val="22"/>
        </w:rPr>
        <w:t>3</w:t>
      </w:r>
      <w:r w:rsidRPr="003C318A">
        <w:rPr>
          <w:sz w:val="22"/>
          <w:szCs w:val="22"/>
        </w:rPr>
        <w:t xml:space="preserve"> (</w:t>
      </w:r>
      <w:r>
        <w:rPr>
          <w:sz w:val="22"/>
          <w:szCs w:val="22"/>
        </w:rPr>
        <w:t>три</w:t>
      </w:r>
      <w:r w:rsidRPr="003C318A">
        <w:rPr>
          <w:sz w:val="22"/>
          <w:szCs w:val="22"/>
        </w:rPr>
        <w:t xml:space="preserve">) </w:t>
      </w:r>
      <w:r>
        <w:rPr>
          <w:sz w:val="22"/>
          <w:szCs w:val="22"/>
        </w:rPr>
        <w:t>года</w:t>
      </w:r>
      <w:r w:rsidRPr="003C318A">
        <w:rPr>
          <w:sz w:val="22"/>
          <w:szCs w:val="22"/>
        </w:rPr>
        <w:t xml:space="preserve"> с момента подписания акта выполненных работ.</w:t>
      </w:r>
    </w:p>
    <w:p w:rsidR="003C318A" w:rsidRPr="003C318A" w:rsidRDefault="003C318A" w:rsidP="003C318A">
      <w:pPr>
        <w:spacing w:after="0"/>
        <w:ind w:firstLine="709"/>
        <w:rPr>
          <w:sz w:val="22"/>
          <w:szCs w:val="22"/>
        </w:rPr>
      </w:pPr>
      <w:r w:rsidRPr="003C318A">
        <w:rPr>
          <w:sz w:val="22"/>
          <w:szCs w:val="22"/>
        </w:rPr>
        <w:t>6.3. При обнаружении в течение гарантийного срока недостатков, дефектов в работе Заказчик в течение 1 (одного) рабочего дня с момента обнаружения вышеназванных недостатков сообщает (письменно или по факсу) об этом Подрядчику. Подрядчик обязан в течение 5-ти рабочих с момента получения сообщения за свой счет устранить обнаруженные недостатки, либо произвести замену дефектного строительного материала.</w:t>
      </w:r>
    </w:p>
    <w:p w:rsidR="003C318A" w:rsidRPr="003C318A" w:rsidRDefault="003C318A" w:rsidP="003C318A">
      <w:pPr>
        <w:spacing w:after="0"/>
        <w:ind w:firstLine="709"/>
        <w:rPr>
          <w:sz w:val="22"/>
          <w:szCs w:val="22"/>
        </w:rPr>
      </w:pPr>
      <w:r w:rsidRPr="003C318A">
        <w:rPr>
          <w:sz w:val="22"/>
          <w:szCs w:val="22"/>
        </w:rPr>
        <w:t>6.4. Подрядчик обязан предоставить обеспечение гарантийных обязательств по Контракту при приемке выполненных работ.</w:t>
      </w:r>
    </w:p>
    <w:p w:rsidR="003C318A" w:rsidRPr="003C318A" w:rsidRDefault="003C318A" w:rsidP="003C318A">
      <w:pPr>
        <w:spacing w:after="0"/>
        <w:ind w:firstLine="709"/>
        <w:rPr>
          <w:sz w:val="22"/>
          <w:szCs w:val="22"/>
        </w:rPr>
      </w:pPr>
      <w:r w:rsidRPr="003C318A">
        <w:rPr>
          <w:sz w:val="22"/>
          <w:szCs w:val="22"/>
        </w:rPr>
        <w:t>6.5. 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3C318A" w:rsidRPr="003C318A" w:rsidRDefault="003C318A" w:rsidP="003C318A">
      <w:pPr>
        <w:spacing w:after="0"/>
        <w:ind w:firstLine="709"/>
        <w:rPr>
          <w:sz w:val="22"/>
          <w:szCs w:val="22"/>
        </w:rPr>
      </w:pPr>
      <w:r w:rsidRPr="003C318A">
        <w:rPr>
          <w:sz w:val="22"/>
          <w:szCs w:val="22"/>
        </w:rPr>
        <w:t xml:space="preserve">6.6. Обеспечение гарантийных обязательств в виде денежных средств направляется на счет Заказчика по следующим реквизитам: </w:t>
      </w:r>
      <w:r w:rsidRPr="003C318A">
        <w:rPr>
          <w:iCs/>
          <w:sz w:val="22"/>
          <w:szCs w:val="22"/>
        </w:rPr>
        <w:t xml:space="preserve">УФК по Курской области (Администрация поселка Тим </w:t>
      </w:r>
      <w:proofErr w:type="spellStart"/>
      <w:r w:rsidRPr="003C318A">
        <w:rPr>
          <w:iCs/>
          <w:sz w:val="22"/>
          <w:szCs w:val="22"/>
        </w:rPr>
        <w:t>Тимского</w:t>
      </w:r>
      <w:proofErr w:type="spellEnd"/>
      <w:r w:rsidRPr="003C318A">
        <w:rPr>
          <w:iCs/>
          <w:sz w:val="22"/>
          <w:szCs w:val="22"/>
        </w:rPr>
        <w:t xml:space="preserve"> района Курской области, л/с 05443022120) </w:t>
      </w:r>
      <w:proofErr w:type="spellStart"/>
      <w:proofErr w:type="gramStart"/>
      <w:r w:rsidRPr="003C318A">
        <w:rPr>
          <w:iCs/>
          <w:sz w:val="22"/>
          <w:szCs w:val="22"/>
        </w:rPr>
        <w:t>р</w:t>
      </w:r>
      <w:proofErr w:type="spellEnd"/>
      <w:proofErr w:type="gramEnd"/>
      <w:r w:rsidRPr="003C318A">
        <w:rPr>
          <w:iCs/>
          <w:sz w:val="22"/>
          <w:szCs w:val="22"/>
        </w:rPr>
        <w:t>/с 40302810838073000033 в отделении Курск г. Курск БИК 043807001</w:t>
      </w:r>
      <w:r w:rsidRPr="003C318A">
        <w:rPr>
          <w:sz w:val="22"/>
          <w:szCs w:val="22"/>
        </w:rPr>
        <w:t>. Назначение платежа: Обеспечение гарантийных обязательств по контракту № __________________ от «___»_________2020г.</w:t>
      </w:r>
    </w:p>
    <w:p w:rsidR="003C318A" w:rsidRPr="003C318A" w:rsidRDefault="003C318A" w:rsidP="003C318A">
      <w:pPr>
        <w:spacing w:after="0"/>
        <w:ind w:firstLine="709"/>
        <w:rPr>
          <w:sz w:val="22"/>
          <w:szCs w:val="22"/>
        </w:rPr>
      </w:pPr>
      <w:r w:rsidRPr="003C318A">
        <w:rPr>
          <w:sz w:val="22"/>
          <w:szCs w:val="22"/>
        </w:rPr>
        <w:t>6.7.</w:t>
      </w:r>
      <w:r w:rsidRPr="003C318A">
        <w:rPr>
          <w:sz w:val="22"/>
          <w:szCs w:val="22"/>
        </w:rPr>
        <w:tab/>
      </w:r>
      <w:proofErr w:type="gramStart"/>
      <w:r w:rsidRPr="003C318A">
        <w:rPr>
          <w:sz w:val="22"/>
          <w:szCs w:val="22"/>
        </w:rPr>
        <w:t xml:space="preserve">Оформление документа о приемке выполненных работ (КС-2) осуществляется только после предоставления Подрядчиком обеспечения гарантийных обязательств по контракту в виде банковской гарантии, соответствующей требованиям </w:t>
      </w:r>
      <w:hyperlink r:id="rId50" w:history="1">
        <w:r w:rsidRPr="003C318A">
          <w:rPr>
            <w:rStyle w:val="a4"/>
            <w:sz w:val="22"/>
            <w:szCs w:val="22"/>
          </w:rPr>
          <w:t>ст. 45</w:t>
        </w:r>
      </w:hyperlink>
      <w:r w:rsidRPr="003C318A">
        <w:rPr>
          <w:sz w:val="22"/>
          <w:szCs w:val="22"/>
        </w:rPr>
        <w:t xml:space="preserve"> Закона № 44-ФЗ, или внесения денежных средств на счет Заказчика в размере </w:t>
      </w:r>
      <w:r w:rsidR="00D26FF0">
        <w:rPr>
          <w:sz w:val="22"/>
          <w:szCs w:val="22"/>
        </w:rPr>
        <w:t>0,5</w:t>
      </w:r>
      <w:r w:rsidRPr="003C318A">
        <w:rPr>
          <w:sz w:val="22"/>
          <w:szCs w:val="22"/>
        </w:rPr>
        <w:t xml:space="preserve">% начальной (максимальной) цены контракта, а именно </w:t>
      </w:r>
      <w:r w:rsidR="00D26FF0">
        <w:rPr>
          <w:sz w:val="22"/>
          <w:szCs w:val="22"/>
        </w:rPr>
        <w:t>6 283</w:t>
      </w:r>
      <w:r w:rsidRPr="003C318A">
        <w:rPr>
          <w:sz w:val="22"/>
          <w:szCs w:val="22"/>
        </w:rPr>
        <w:t xml:space="preserve"> (</w:t>
      </w:r>
      <w:r w:rsidR="00D26FF0">
        <w:rPr>
          <w:sz w:val="22"/>
          <w:szCs w:val="22"/>
        </w:rPr>
        <w:t>Шесть</w:t>
      </w:r>
      <w:r w:rsidRPr="003C318A">
        <w:rPr>
          <w:sz w:val="22"/>
          <w:szCs w:val="22"/>
        </w:rPr>
        <w:t xml:space="preserve"> тысяч </w:t>
      </w:r>
      <w:r w:rsidR="007367E0">
        <w:rPr>
          <w:sz w:val="22"/>
          <w:szCs w:val="22"/>
        </w:rPr>
        <w:t>двести восемьдесят три</w:t>
      </w:r>
      <w:r w:rsidRPr="003C318A">
        <w:rPr>
          <w:sz w:val="22"/>
          <w:szCs w:val="22"/>
        </w:rPr>
        <w:t xml:space="preserve">) руб. </w:t>
      </w:r>
      <w:r w:rsidR="00D26FF0">
        <w:rPr>
          <w:sz w:val="22"/>
          <w:szCs w:val="22"/>
        </w:rPr>
        <w:t>15</w:t>
      </w:r>
      <w:r w:rsidRPr="003C318A">
        <w:rPr>
          <w:sz w:val="22"/>
          <w:szCs w:val="22"/>
        </w:rPr>
        <w:t xml:space="preserve"> коп.</w:t>
      </w:r>
      <w:proofErr w:type="gramEnd"/>
    </w:p>
    <w:p w:rsidR="003C318A" w:rsidRPr="003C318A" w:rsidRDefault="003C318A" w:rsidP="003C318A">
      <w:pPr>
        <w:spacing w:after="0"/>
        <w:ind w:firstLine="709"/>
        <w:rPr>
          <w:sz w:val="22"/>
          <w:szCs w:val="22"/>
        </w:rPr>
      </w:pPr>
      <w:r w:rsidRPr="003C318A">
        <w:rPr>
          <w:sz w:val="22"/>
          <w:szCs w:val="22"/>
        </w:rPr>
        <w:t>6.8.</w:t>
      </w:r>
      <w:r w:rsidRPr="003C318A">
        <w:rPr>
          <w:sz w:val="22"/>
          <w:szCs w:val="22"/>
        </w:rPr>
        <w:tab/>
        <w:t xml:space="preserve">Если в качестве обеспечения гарантийных обязательств внесены денежные средства, Заказчик обязуется возвратить их Подрядчику в полном объеме в срок не позднее 15 (Пятнадцати) дней по истечении гарантийного срока, который составляет </w:t>
      </w:r>
      <w:r w:rsidR="007367E0">
        <w:rPr>
          <w:sz w:val="22"/>
          <w:szCs w:val="22"/>
        </w:rPr>
        <w:t>________________</w:t>
      </w:r>
      <w:r w:rsidRPr="003C318A">
        <w:rPr>
          <w:sz w:val="22"/>
          <w:szCs w:val="22"/>
        </w:rPr>
        <w:t xml:space="preserve"> с момента подписания Заказчиком документа о приемке выполненных работ (КС-2). </w:t>
      </w:r>
    </w:p>
    <w:p w:rsidR="0009687D" w:rsidRPr="0013465C" w:rsidRDefault="003C318A" w:rsidP="003C318A">
      <w:pPr>
        <w:spacing w:after="0"/>
        <w:ind w:firstLine="709"/>
        <w:rPr>
          <w:sz w:val="22"/>
          <w:szCs w:val="22"/>
        </w:rPr>
      </w:pPr>
      <w:r w:rsidRPr="003C318A">
        <w:rPr>
          <w:sz w:val="22"/>
          <w:szCs w:val="22"/>
        </w:rPr>
        <w:t>6.9. В период действия гарантийных обязательств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roofErr w:type="gramStart"/>
      <w:r w:rsidRPr="003C318A">
        <w:rPr>
          <w:sz w:val="22"/>
          <w:szCs w:val="22"/>
        </w:rPr>
        <w:t>ч</w:t>
      </w:r>
      <w:proofErr w:type="gramEnd"/>
      <w:r w:rsidRPr="003C318A">
        <w:rPr>
          <w:sz w:val="22"/>
          <w:szCs w:val="22"/>
        </w:rPr>
        <w:t>. 7 ст. 96 Закона № 44-ФЗ).</w:t>
      </w:r>
    </w:p>
    <w:p w:rsidR="00E961F1" w:rsidRDefault="00E961F1" w:rsidP="00B7577E">
      <w:pPr>
        <w:autoSpaceDE w:val="0"/>
        <w:autoSpaceDN w:val="0"/>
        <w:adjustRightInd w:val="0"/>
        <w:spacing w:after="0"/>
        <w:ind w:firstLine="709"/>
        <w:rPr>
          <w:sz w:val="22"/>
          <w:szCs w:val="22"/>
        </w:rPr>
      </w:pPr>
    </w:p>
    <w:p w:rsidR="003C318A" w:rsidRPr="0013465C" w:rsidRDefault="003C318A" w:rsidP="00B7577E">
      <w:pPr>
        <w:autoSpaceDE w:val="0"/>
        <w:autoSpaceDN w:val="0"/>
        <w:adjustRightInd w:val="0"/>
        <w:spacing w:after="0"/>
        <w:ind w:firstLine="709"/>
        <w:rPr>
          <w:sz w:val="22"/>
          <w:szCs w:val="22"/>
        </w:rPr>
      </w:pPr>
    </w:p>
    <w:p w:rsidR="003B7553" w:rsidRPr="0013465C" w:rsidRDefault="0009687D" w:rsidP="00B7577E">
      <w:pPr>
        <w:autoSpaceDE w:val="0"/>
        <w:autoSpaceDN w:val="0"/>
        <w:adjustRightInd w:val="0"/>
        <w:spacing w:after="0"/>
        <w:ind w:firstLine="709"/>
        <w:jc w:val="center"/>
        <w:rPr>
          <w:b/>
          <w:sz w:val="22"/>
          <w:szCs w:val="22"/>
        </w:rPr>
      </w:pPr>
      <w:r w:rsidRPr="0013465C">
        <w:rPr>
          <w:b/>
          <w:bCs/>
          <w:sz w:val="22"/>
          <w:szCs w:val="22"/>
        </w:rPr>
        <w:t>7</w:t>
      </w:r>
      <w:r w:rsidR="003B7553" w:rsidRPr="0013465C">
        <w:rPr>
          <w:b/>
          <w:sz w:val="22"/>
          <w:szCs w:val="22"/>
        </w:rPr>
        <w:t>. Порядок выполнения работ.</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.1. Выполнение работ Подрядчиком осуществляется</w:t>
      </w:r>
      <w:r w:rsidR="00B868F5" w:rsidRPr="0013465C">
        <w:rPr>
          <w:sz w:val="22"/>
          <w:szCs w:val="22"/>
        </w:rPr>
        <w:t>,</w:t>
      </w:r>
      <w:r w:rsidR="003B7553" w:rsidRPr="0013465C">
        <w:rPr>
          <w:sz w:val="22"/>
          <w:szCs w:val="22"/>
        </w:rPr>
        <w:t xml:space="preserve"> в том числе по выходным и праздничным дням</w:t>
      </w:r>
      <w:r w:rsidR="00B868F5" w:rsidRPr="0013465C">
        <w:rPr>
          <w:sz w:val="22"/>
          <w:szCs w:val="22"/>
        </w:rPr>
        <w:t>,</w:t>
      </w:r>
      <w:r w:rsidR="003B7553" w:rsidRPr="0013465C">
        <w:rPr>
          <w:sz w:val="22"/>
          <w:szCs w:val="22"/>
        </w:rPr>
        <w:t xml:space="preserve"> по письменному согласованию с Заказчиком.</w:t>
      </w:r>
    </w:p>
    <w:p w:rsidR="003B7553" w:rsidRPr="0013465C" w:rsidRDefault="00FC6690" w:rsidP="00B7577E">
      <w:pPr>
        <w:spacing w:after="0"/>
        <w:ind w:firstLine="709"/>
        <w:rPr>
          <w:sz w:val="22"/>
          <w:szCs w:val="22"/>
        </w:rPr>
      </w:pPr>
      <w:r w:rsidRPr="0013465C">
        <w:rPr>
          <w:sz w:val="22"/>
          <w:szCs w:val="22"/>
        </w:rPr>
        <w:lastRenderedPageBreak/>
        <w:t>7</w:t>
      </w:r>
      <w:r w:rsidR="003B7553" w:rsidRPr="0013465C">
        <w:rPr>
          <w:sz w:val="22"/>
          <w:szCs w:val="22"/>
        </w:rPr>
        <w:t>.2. Заказчик назначает своего представителя (комиссию), который</w:t>
      </w:r>
      <w:proofErr w:type="gramStart"/>
      <w:r w:rsidR="00E72144">
        <w:rPr>
          <w:sz w:val="22"/>
          <w:szCs w:val="22"/>
        </w:rPr>
        <w:t xml:space="preserve"> (-</w:t>
      </w:r>
      <w:proofErr w:type="spellStart"/>
      <w:proofErr w:type="gramEnd"/>
      <w:r w:rsidR="00E72144">
        <w:rPr>
          <w:sz w:val="22"/>
          <w:szCs w:val="22"/>
        </w:rPr>
        <w:t>ая</w:t>
      </w:r>
      <w:proofErr w:type="spellEnd"/>
      <w:r w:rsidR="00E72144">
        <w:rPr>
          <w:sz w:val="22"/>
          <w:szCs w:val="22"/>
        </w:rPr>
        <w:t>)</w:t>
      </w:r>
      <w:r w:rsidR="003B7553" w:rsidRPr="0013465C">
        <w:rPr>
          <w:sz w:val="22"/>
          <w:szCs w:val="22"/>
        </w:rPr>
        <w:t xml:space="preserve"> осуществляет приёмку выполненных работ, технический надзор и контроль над их выполнением и качеством, а также проверку соответствия используемых Подрядчиком материалов условиям Контракта и сметной документации.</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.3. Подрядчик самостоятельно обеспечивает охрану материалов, инструментов, оборудования, механизмов и других изделий, доставленных им на объект и необходимых для выполнения работ.</w:t>
      </w:r>
    </w:p>
    <w:p w:rsidR="003B7553" w:rsidRPr="0013465C" w:rsidRDefault="00FC6690" w:rsidP="00B7577E">
      <w:pPr>
        <w:spacing w:after="0"/>
        <w:ind w:firstLine="709"/>
        <w:rPr>
          <w:sz w:val="22"/>
          <w:szCs w:val="22"/>
        </w:rPr>
      </w:pPr>
      <w:r w:rsidRPr="0013465C">
        <w:rPr>
          <w:sz w:val="22"/>
          <w:szCs w:val="22"/>
        </w:rPr>
        <w:t>7</w:t>
      </w:r>
      <w:r w:rsidR="003B7553" w:rsidRPr="0013465C">
        <w:rPr>
          <w:sz w:val="22"/>
          <w:szCs w:val="22"/>
        </w:rPr>
        <w:t>.4. Риск случайного повреждения строительных материалов, гибели выполненных работ или части работ по ходу работ несёт Подрядчик. Указанный риск переходит к Заказчику на следующий день после подписания актов приёмки выполненных работ (КС-2, КС-3).</w:t>
      </w:r>
    </w:p>
    <w:p w:rsidR="00A9738E" w:rsidRPr="0013465C" w:rsidRDefault="00A9738E" w:rsidP="00B7577E">
      <w:pPr>
        <w:spacing w:after="0"/>
        <w:rPr>
          <w:b/>
          <w:sz w:val="22"/>
          <w:szCs w:val="22"/>
        </w:rPr>
      </w:pPr>
    </w:p>
    <w:p w:rsidR="003B7553" w:rsidRPr="0013465C" w:rsidRDefault="00FC6690" w:rsidP="00B7577E">
      <w:pPr>
        <w:spacing w:after="0"/>
        <w:ind w:firstLine="709"/>
        <w:jc w:val="center"/>
        <w:rPr>
          <w:b/>
          <w:sz w:val="22"/>
          <w:szCs w:val="22"/>
        </w:rPr>
      </w:pPr>
      <w:r w:rsidRPr="0013465C">
        <w:rPr>
          <w:b/>
          <w:sz w:val="22"/>
          <w:szCs w:val="22"/>
        </w:rPr>
        <w:t>8</w:t>
      </w:r>
      <w:r w:rsidR="003B7553" w:rsidRPr="0013465C">
        <w:rPr>
          <w:b/>
          <w:sz w:val="22"/>
          <w:szCs w:val="22"/>
        </w:rPr>
        <w:t>. Порядок приемки выполненных работ.</w:t>
      </w:r>
    </w:p>
    <w:p w:rsidR="00E72144" w:rsidRPr="00E72144" w:rsidRDefault="00E72144" w:rsidP="00E72144">
      <w:pPr>
        <w:spacing w:after="0"/>
        <w:ind w:firstLine="709"/>
        <w:rPr>
          <w:sz w:val="22"/>
          <w:szCs w:val="22"/>
        </w:rPr>
      </w:pPr>
      <w:r w:rsidRPr="00E72144">
        <w:rPr>
          <w:sz w:val="22"/>
          <w:szCs w:val="22"/>
        </w:rPr>
        <w:t>8.1. Заказчик обязан провести экспертизу с привлечением экспертов, экспертных организаций, государственной инспекции строительного надзора, если их привлечение является обязательным в соответствии с законодательством Российской Федерации. В иных случаях Заказчик проводит экспертизу своими силами либо по своему усмотрению привлекает к ее проведению соответствующих экспертов, экспертные организации, государственную инспекцию строительного надзора.</w:t>
      </w:r>
    </w:p>
    <w:p w:rsidR="00E72144" w:rsidRPr="00E72144" w:rsidRDefault="00E72144" w:rsidP="00E72144">
      <w:pPr>
        <w:spacing w:after="0"/>
        <w:ind w:firstLine="709"/>
        <w:rPr>
          <w:sz w:val="22"/>
          <w:szCs w:val="22"/>
        </w:rPr>
      </w:pPr>
      <w:r w:rsidRPr="00E72144">
        <w:rPr>
          <w:sz w:val="22"/>
          <w:szCs w:val="22"/>
        </w:rPr>
        <w:t xml:space="preserve">8.2. Для проверки результатов исполнения Контракта Заказчик в течение 10 (десяти) рабочих дней с момента получения от Подрядчика письменного уведомления о завершении работ, актов приёмки выполненных работ по форме КС-2, КС-3 со всеми необходимыми приложениями, проводит экспертизу на предмет соответствия предъявленных к приемке работ условиям Контракта. </w:t>
      </w:r>
    </w:p>
    <w:p w:rsidR="00E72144" w:rsidRPr="00E72144" w:rsidRDefault="00E72144" w:rsidP="00E72144">
      <w:pPr>
        <w:spacing w:after="0"/>
        <w:ind w:firstLine="709"/>
        <w:rPr>
          <w:sz w:val="22"/>
          <w:szCs w:val="22"/>
        </w:rPr>
      </w:pPr>
      <w:r w:rsidRPr="00E72144">
        <w:rPr>
          <w:sz w:val="22"/>
          <w:szCs w:val="22"/>
        </w:rPr>
        <w:t xml:space="preserve">8.3. </w:t>
      </w:r>
      <w:proofErr w:type="gramStart"/>
      <w:r w:rsidRPr="00E72144">
        <w:rPr>
          <w:sz w:val="22"/>
          <w:szCs w:val="22"/>
        </w:rPr>
        <w:t>В случае обнаружения Заказчиком отступлений от Контракта или иных недостатков, которые не могли быть установлены при обычном способе приёмки работ (скрытые недостатки), в том числе таких, которые были умышленно скрыты Подрядчиком, составляется Акт, в котором фиксируются скрытые недостатки.</w:t>
      </w:r>
      <w:proofErr w:type="gramEnd"/>
      <w:r w:rsidRPr="00E72144">
        <w:rPr>
          <w:sz w:val="22"/>
          <w:szCs w:val="22"/>
        </w:rPr>
        <w:t xml:space="preserve"> Для участия в составлении такого Акта Подрядчик обязан командировать на объект своего представителя в течение двух дней со дня получения извещения Заказчика. Гарантийный срок в этом случае продлевается соответственно на период устранения недостатков.</w:t>
      </w:r>
    </w:p>
    <w:p w:rsidR="003B7553" w:rsidRPr="0013465C" w:rsidRDefault="00E72144" w:rsidP="00E72144">
      <w:pPr>
        <w:spacing w:after="0"/>
        <w:ind w:firstLine="709"/>
        <w:rPr>
          <w:sz w:val="22"/>
          <w:szCs w:val="22"/>
        </w:rPr>
      </w:pPr>
      <w:r w:rsidRPr="00E72144">
        <w:rPr>
          <w:sz w:val="22"/>
          <w:szCs w:val="22"/>
        </w:rPr>
        <w:t>8.4. Документом, подтверждающим приёмку работ, является подписанный Сторонами акт приёмки выполненных работ по форме КС-2, КС-3</w:t>
      </w:r>
      <w:r w:rsidR="003B7553" w:rsidRPr="0013465C">
        <w:rPr>
          <w:sz w:val="22"/>
          <w:szCs w:val="22"/>
        </w:rPr>
        <w:t>.</w:t>
      </w:r>
    </w:p>
    <w:p w:rsidR="00003A94" w:rsidRPr="0013465C" w:rsidRDefault="00003A94" w:rsidP="00B7577E">
      <w:pPr>
        <w:spacing w:after="0"/>
        <w:ind w:firstLine="709"/>
        <w:rPr>
          <w:sz w:val="22"/>
          <w:szCs w:val="22"/>
        </w:rPr>
      </w:pPr>
    </w:p>
    <w:p w:rsidR="00827C52" w:rsidRPr="0013465C" w:rsidRDefault="00FC6690" w:rsidP="00B7577E">
      <w:pPr>
        <w:shd w:val="clear" w:color="auto" w:fill="FFFFFF"/>
        <w:spacing w:after="0"/>
        <w:jc w:val="center"/>
        <w:rPr>
          <w:b/>
          <w:bCs/>
          <w:color w:val="000000"/>
          <w:spacing w:val="-1"/>
          <w:sz w:val="22"/>
          <w:szCs w:val="22"/>
        </w:rPr>
      </w:pPr>
      <w:r w:rsidRPr="0013465C">
        <w:rPr>
          <w:b/>
          <w:bCs/>
          <w:color w:val="000000"/>
          <w:spacing w:val="-1"/>
          <w:sz w:val="22"/>
          <w:szCs w:val="22"/>
        </w:rPr>
        <w:t>9</w:t>
      </w:r>
      <w:r w:rsidR="00827C52" w:rsidRPr="0013465C">
        <w:rPr>
          <w:b/>
          <w:bCs/>
          <w:color w:val="000000"/>
          <w:spacing w:val="-1"/>
          <w:sz w:val="22"/>
          <w:szCs w:val="22"/>
        </w:rPr>
        <w:t>. Ответственность сторон</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.2. В случае просрочки исполнения Подрядчиком</w:t>
      </w:r>
      <w:r w:rsidR="00943064">
        <w:rPr>
          <w:sz w:val="22"/>
          <w:szCs w:val="22"/>
        </w:rPr>
        <w:t xml:space="preserve"> </w:t>
      </w:r>
      <w:r w:rsidRPr="003C318A">
        <w:rPr>
          <w:sz w:val="22"/>
          <w:szCs w:val="22"/>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943064">
        <w:rPr>
          <w:sz w:val="22"/>
          <w:szCs w:val="22"/>
        </w:rPr>
        <w:t xml:space="preserve"> </w:t>
      </w:r>
      <w:r w:rsidRPr="003C318A">
        <w:rPr>
          <w:sz w:val="22"/>
          <w:szCs w:val="22"/>
        </w:rPr>
        <w:t>обязательств, предусмотренных контрактом, Заказчик направляет Подрядчику требование об уплате неустоек (штрафов, пеней).</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 xml:space="preserve">.3. </w:t>
      </w:r>
      <w:proofErr w:type="gramStart"/>
      <w:r w:rsidRPr="003C318A">
        <w:rPr>
          <w:sz w:val="22"/>
          <w:szCs w:val="22"/>
        </w:rPr>
        <w:t>Пеня начисляется за каждый день просрочки исполнения Подрядчиком</w:t>
      </w:r>
      <w:r w:rsidR="00943064">
        <w:rPr>
          <w:sz w:val="22"/>
          <w:szCs w:val="22"/>
        </w:rPr>
        <w:t xml:space="preserve"> </w:t>
      </w:r>
      <w:r w:rsidRPr="003C318A">
        <w:rPr>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w:t>
      </w:r>
      <w:proofErr w:type="gramEnd"/>
      <w:r w:rsidRPr="003C318A">
        <w:rPr>
          <w:sz w:val="22"/>
          <w:szCs w:val="22"/>
        </w:rPr>
        <w:t xml:space="preserve"> законодательством Российской Федерации установлен иной порядок начисления пени.</w:t>
      </w:r>
    </w:p>
    <w:p w:rsidR="003C318A" w:rsidRPr="003C318A" w:rsidRDefault="003C318A" w:rsidP="003C318A">
      <w:pPr>
        <w:tabs>
          <w:tab w:val="left" w:pos="720"/>
          <w:tab w:val="left" w:pos="900"/>
        </w:tabs>
        <w:spacing w:after="0"/>
        <w:ind w:firstLine="709"/>
        <w:rPr>
          <w:sz w:val="22"/>
          <w:szCs w:val="22"/>
        </w:rPr>
      </w:pPr>
      <w:r>
        <w:rPr>
          <w:sz w:val="22"/>
          <w:szCs w:val="22"/>
        </w:rPr>
        <w:t>9</w:t>
      </w:r>
      <w:r w:rsidRPr="003C318A">
        <w:rPr>
          <w:sz w:val="22"/>
          <w:szCs w:val="22"/>
        </w:rPr>
        <w:t xml:space="preserve">.4.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rsidR="003C318A" w:rsidRPr="003C318A" w:rsidRDefault="003C318A" w:rsidP="003C318A">
      <w:pPr>
        <w:tabs>
          <w:tab w:val="left" w:pos="720"/>
          <w:tab w:val="left" w:pos="900"/>
        </w:tabs>
        <w:spacing w:after="0"/>
        <w:ind w:firstLine="709"/>
        <w:rPr>
          <w:sz w:val="22"/>
          <w:szCs w:val="22"/>
        </w:rPr>
      </w:pPr>
      <w:proofErr w:type="gramStart"/>
      <w:r w:rsidRPr="003C318A">
        <w:rPr>
          <w:sz w:val="22"/>
          <w:szCs w:val="22"/>
        </w:rPr>
        <w:t>Размер штрафа устанавливается Контрактом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Подрядчиком</w:t>
      </w:r>
      <w:r w:rsidR="00943064">
        <w:rPr>
          <w:sz w:val="22"/>
          <w:szCs w:val="22"/>
        </w:rPr>
        <w:t xml:space="preserve"> </w:t>
      </w:r>
      <w:r w:rsidRPr="003C318A">
        <w:rPr>
          <w:sz w:val="22"/>
          <w:szCs w:val="22"/>
        </w:rPr>
        <w:t>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30.08.2017 № 1042 (далее – Правила) (за исключением случая, если  законодательством РФ установлен иной порядок начисления штрафа, чем порядок, предусмотренный настоящими Правилами</w:t>
      </w:r>
      <w:proofErr w:type="gramEnd"/>
      <w:r w:rsidRPr="003C318A">
        <w:rPr>
          <w:sz w:val="22"/>
          <w:szCs w:val="22"/>
        </w:rPr>
        <w:t xml:space="preserve">, размер такого штрафа и порядок его начисления устанавливается контрактом в соответствии с законодательством РФ)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p>
    <w:p w:rsidR="003C318A" w:rsidRPr="003C318A" w:rsidRDefault="003C318A" w:rsidP="003C318A">
      <w:pPr>
        <w:tabs>
          <w:tab w:val="left" w:pos="720"/>
          <w:tab w:val="left" w:pos="900"/>
        </w:tabs>
        <w:spacing w:after="0"/>
        <w:ind w:firstLine="709"/>
        <w:rPr>
          <w:sz w:val="22"/>
          <w:szCs w:val="22"/>
        </w:rPr>
      </w:pPr>
      <w:r>
        <w:rPr>
          <w:sz w:val="22"/>
          <w:szCs w:val="22"/>
        </w:rPr>
        <w:lastRenderedPageBreak/>
        <w:t>9</w:t>
      </w:r>
      <w:r w:rsidRPr="003C318A">
        <w:rPr>
          <w:sz w:val="22"/>
          <w:szCs w:val="22"/>
        </w:rPr>
        <w:t>.5.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w:t>
      </w:r>
    </w:p>
    <w:p w:rsidR="003C318A" w:rsidRPr="003C318A" w:rsidRDefault="003C318A" w:rsidP="003C318A">
      <w:pPr>
        <w:tabs>
          <w:tab w:val="left" w:pos="720"/>
          <w:tab w:val="left" w:pos="900"/>
        </w:tabs>
        <w:spacing w:after="0"/>
        <w:ind w:firstLine="709"/>
        <w:rPr>
          <w:sz w:val="22"/>
          <w:szCs w:val="22"/>
        </w:rPr>
      </w:pPr>
      <w:r w:rsidRPr="003C318A">
        <w:rPr>
          <w:sz w:val="22"/>
          <w:szCs w:val="22"/>
        </w:rPr>
        <w:t>а) 10 процентов цены контракта (этапа) в случае, если цена контракта (этапа)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3C318A" w:rsidRPr="003C318A" w:rsidRDefault="003C318A" w:rsidP="003C318A">
      <w:pPr>
        <w:tabs>
          <w:tab w:val="left" w:pos="720"/>
          <w:tab w:val="left" w:pos="900"/>
        </w:tabs>
        <w:spacing w:after="0"/>
        <w:ind w:firstLine="709"/>
        <w:rPr>
          <w:sz w:val="22"/>
          <w:szCs w:val="22"/>
        </w:rPr>
      </w:pPr>
      <w:proofErr w:type="spellStart"/>
      <w:r w:rsidRPr="003C318A">
        <w:rPr>
          <w:sz w:val="22"/>
          <w:szCs w:val="22"/>
        </w:rPr>
        <w:t>д</w:t>
      </w:r>
      <w:proofErr w:type="spellEnd"/>
      <w:r w:rsidRPr="003C318A">
        <w:rPr>
          <w:sz w:val="22"/>
          <w:szCs w:val="22"/>
        </w:rPr>
        <w:t>) 0,4 процента цены контракта (этапа) в случае, если цена контракта (этапа) составляет от 500 млн. рублей до 1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3C318A" w:rsidRPr="003C318A" w:rsidRDefault="003C318A" w:rsidP="003C318A">
      <w:pPr>
        <w:tabs>
          <w:tab w:val="left" w:pos="720"/>
          <w:tab w:val="left" w:pos="900"/>
        </w:tabs>
        <w:spacing w:after="0"/>
        <w:ind w:firstLine="709"/>
        <w:rPr>
          <w:sz w:val="22"/>
          <w:szCs w:val="22"/>
        </w:rPr>
      </w:pPr>
      <w:proofErr w:type="spellStart"/>
      <w:r w:rsidRPr="003C318A">
        <w:rPr>
          <w:sz w:val="22"/>
          <w:szCs w:val="22"/>
        </w:rPr>
        <w:t>з</w:t>
      </w:r>
      <w:proofErr w:type="spellEnd"/>
      <w:r w:rsidRPr="003C318A">
        <w:rPr>
          <w:sz w:val="22"/>
          <w:szCs w:val="22"/>
        </w:rPr>
        <w:t>) 0,2 процента цены контракта (этапа) в случае, если цена контракта (этапа) составляет от 5 млрд. рублей до 10 млрд.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и) 0,1 процента цены контракта (этапа) в случае, если цена контракта (этапа) превышает 10 млрд.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 xml:space="preserve">.6. </w:t>
      </w:r>
      <w:proofErr w:type="gramStart"/>
      <w:r w:rsidR="003C318A" w:rsidRPr="003C318A">
        <w:rPr>
          <w:sz w:val="22"/>
          <w:szCs w:val="22"/>
        </w:rPr>
        <w:t>За каждый факт неисполнения или ненадлежащего исполнения Подрядчиком</w:t>
      </w:r>
      <w:r w:rsidR="00943064">
        <w:rPr>
          <w:sz w:val="22"/>
          <w:szCs w:val="22"/>
        </w:rPr>
        <w:t xml:space="preserve"> </w:t>
      </w:r>
      <w:r w:rsidR="003C318A" w:rsidRPr="003C318A">
        <w:rPr>
          <w:sz w:val="22"/>
          <w:szCs w:val="22"/>
        </w:rPr>
        <w:t>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003C318A" w:rsidRPr="003C318A">
        <w:rPr>
          <w:sz w:val="22"/>
          <w:szCs w:val="22"/>
        </w:rPr>
        <w:t xml:space="preserve"> в размере 1 процента цены контракта (этапа), но не более 5 тысяч рублей и не менее 1 тысячи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 xml:space="preserve">.7. </w:t>
      </w:r>
      <w:proofErr w:type="gramStart"/>
      <w:r w:rsidR="003C318A" w:rsidRPr="003C318A">
        <w:rPr>
          <w:sz w:val="22"/>
          <w:szCs w:val="22"/>
        </w:rPr>
        <w:t>За каждый факт неисполнения или ненадлежащего исполнения Подрядчиком</w:t>
      </w:r>
      <w:r w:rsidR="00943064">
        <w:rPr>
          <w:sz w:val="22"/>
          <w:szCs w:val="22"/>
        </w:rPr>
        <w:t xml:space="preserve"> </w:t>
      </w:r>
      <w:r w:rsidR="003C318A" w:rsidRPr="003C318A">
        <w:rPr>
          <w:sz w:val="22"/>
          <w:szCs w:val="22"/>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C318A" w:rsidRPr="003C318A" w:rsidRDefault="003C318A" w:rsidP="003C318A">
      <w:pPr>
        <w:tabs>
          <w:tab w:val="left" w:pos="720"/>
          <w:tab w:val="left" w:pos="900"/>
        </w:tabs>
        <w:spacing w:after="0"/>
        <w:ind w:firstLine="709"/>
        <w:rPr>
          <w:sz w:val="22"/>
          <w:szCs w:val="22"/>
        </w:rPr>
      </w:pPr>
      <w:r w:rsidRPr="003C318A">
        <w:rPr>
          <w:sz w:val="22"/>
          <w:szCs w:val="22"/>
        </w:rPr>
        <w:t>а) в случае, если цена контракта не превышает начальную (максимальную) цену контракта:</w:t>
      </w:r>
    </w:p>
    <w:p w:rsidR="003C318A" w:rsidRPr="003C318A" w:rsidRDefault="003C318A" w:rsidP="003C318A">
      <w:pPr>
        <w:tabs>
          <w:tab w:val="left" w:pos="720"/>
          <w:tab w:val="left" w:pos="900"/>
        </w:tabs>
        <w:spacing w:after="0"/>
        <w:ind w:firstLine="709"/>
        <w:rPr>
          <w:sz w:val="22"/>
          <w:szCs w:val="22"/>
        </w:rPr>
      </w:pPr>
      <w:r w:rsidRPr="003C318A">
        <w:rPr>
          <w:sz w:val="22"/>
          <w:szCs w:val="22"/>
        </w:rPr>
        <w:t>10 процентов начальной (максимальной) цены контракта в случае, если начальная (максимальная) цена контракта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t>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б) в случае, если цена контракта превышает начальную (максимальную) цену контракта:</w:t>
      </w:r>
    </w:p>
    <w:p w:rsidR="003C318A" w:rsidRPr="003C318A" w:rsidRDefault="003C318A" w:rsidP="003C318A">
      <w:pPr>
        <w:tabs>
          <w:tab w:val="left" w:pos="720"/>
          <w:tab w:val="left" w:pos="900"/>
        </w:tabs>
        <w:spacing w:after="0"/>
        <w:ind w:firstLine="709"/>
        <w:rPr>
          <w:sz w:val="22"/>
          <w:szCs w:val="22"/>
        </w:rPr>
      </w:pPr>
      <w:r w:rsidRPr="003C318A">
        <w:rPr>
          <w:sz w:val="22"/>
          <w:szCs w:val="22"/>
        </w:rPr>
        <w:t>10 процентов цены контракта, если цена контракта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t>5 процентов цены контракта, если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1 процент цены контракта, если цена контракта составляет от 50 млн. рублей до 100 млн. рублей (включительно).</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318A" w:rsidRPr="003C318A" w:rsidRDefault="003C318A" w:rsidP="003C318A">
      <w:pPr>
        <w:tabs>
          <w:tab w:val="left" w:pos="720"/>
          <w:tab w:val="left" w:pos="900"/>
        </w:tabs>
        <w:spacing w:after="0"/>
        <w:ind w:firstLine="709"/>
        <w:rPr>
          <w:sz w:val="22"/>
          <w:szCs w:val="22"/>
        </w:rPr>
      </w:pPr>
      <w:r w:rsidRPr="003C318A">
        <w:rPr>
          <w:sz w:val="22"/>
          <w:szCs w:val="22"/>
        </w:rPr>
        <w:t>а) 1000 рублей, если цена контракта не превышает 3 млн. рублей;</w:t>
      </w:r>
    </w:p>
    <w:p w:rsidR="003C318A" w:rsidRPr="003C318A" w:rsidRDefault="003C318A" w:rsidP="003C318A">
      <w:pPr>
        <w:tabs>
          <w:tab w:val="left" w:pos="720"/>
          <w:tab w:val="left" w:pos="900"/>
        </w:tabs>
        <w:spacing w:after="0"/>
        <w:ind w:firstLine="709"/>
        <w:rPr>
          <w:sz w:val="22"/>
          <w:szCs w:val="22"/>
        </w:rPr>
      </w:pPr>
      <w:r w:rsidRPr="003C318A">
        <w:rPr>
          <w:sz w:val="22"/>
          <w:szCs w:val="22"/>
        </w:rPr>
        <w:t>б) 5000 рублей, если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в) 10000 рублей, если цена контракта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г) 100000 рублей, если цена контракта превышает 100 млн. рублей.</w:t>
      </w:r>
    </w:p>
    <w:p w:rsidR="003C318A" w:rsidRPr="003C318A" w:rsidRDefault="00624A32" w:rsidP="003C318A">
      <w:pPr>
        <w:tabs>
          <w:tab w:val="left" w:pos="720"/>
          <w:tab w:val="left" w:pos="900"/>
        </w:tabs>
        <w:spacing w:after="0"/>
        <w:ind w:firstLine="709"/>
        <w:rPr>
          <w:sz w:val="22"/>
          <w:szCs w:val="22"/>
        </w:rPr>
      </w:pPr>
      <w:r>
        <w:rPr>
          <w:sz w:val="22"/>
          <w:szCs w:val="22"/>
        </w:rPr>
        <w:lastRenderedPageBreak/>
        <w:t>9</w:t>
      </w:r>
      <w:r w:rsidR="003C318A" w:rsidRPr="003C318A">
        <w:rPr>
          <w:sz w:val="22"/>
          <w:szCs w:val="22"/>
        </w:rPr>
        <w:t xml:space="preserve">.9. </w:t>
      </w:r>
      <w:proofErr w:type="gramStart"/>
      <w:r w:rsidR="003C318A" w:rsidRPr="003C318A">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.10. Общая сумма начисленных штрафов за ненадлежащее исполнение Поставщиком (Подрядчиком, Исполнителем) обязательств, предусмотренных контрактом, не может превышать цену контракта.</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.11. Подрядчик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Заказчика.</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.12. В случае просрочки исполнения Подрядчиком обязательств, предусмотренных настоящим контрактом, а также неисполнение или ненадлежащее исполнение Подрядчиком   предусмотренных контрактом обязательств, Заказчик вправе в одностороннем порядке уменьшить подлежащую оплате сумму за  поставленный товар  на сумму начисленной неустойки (штрафов, пеней).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w:t>
      </w:r>
      <w:r w:rsidR="000B273A">
        <w:rPr>
          <w:sz w:val="22"/>
          <w:szCs w:val="22"/>
        </w:rPr>
        <w:t xml:space="preserve"> </w:t>
      </w:r>
      <w:r w:rsidR="003C318A" w:rsidRPr="003C318A">
        <w:rPr>
          <w:sz w:val="22"/>
          <w:szCs w:val="22"/>
        </w:rPr>
        <w:t xml:space="preserve">вправе потребовать уплаты неустоек (штрафов, пеней). </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 xml:space="preserve">.14.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318A" w:rsidRPr="003C318A" w:rsidRDefault="003C318A" w:rsidP="003C318A">
      <w:pPr>
        <w:tabs>
          <w:tab w:val="left" w:pos="720"/>
          <w:tab w:val="left" w:pos="900"/>
        </w:tabs>
        <w:spacing w:after="0"/>
        <w:ind w:firstLine="709"/>
        <w:rPr>
          <w:sz w:val="22"/>
          <w:szCs w:val="22"/>
        </w:rPr>
      </w:pPr>
      <w:r w:rsidRPr="003C318A">
        <w:rPr>
          <w:sz w:val="22"/>
          <w:szCs w:val="22"/>
        </w:rPr>
        <w:t>а) 1000 рублей, если цена контракта не превышает 3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б) 5000 рублей, если цена контракта составляет от 3 млн. рублей до 50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в) 10000 рублей, если цена контракта составляет от 50 млн. рублей до 100 млн. рублей (включительно);</w:t>
      </w:r>
    </w:p>
    <w:p w:rsidR="003C318A" w:rsidRPr="003C318A" w:rsidRDefault="003C318A" w:rsidP="003C318A">
      <w:pPr>
        <w:tabs>
          <w:tab w:val="left" w:pos="720"/>
          <w:tab w:val="left" w:pos="900"/>
        </w:tabs>
        <w:spacing w:after="0"/>
        <w:ind w:firstLine="709"/>
        <w:rPr>
          <w:sz w:val="22"/>
          <w:szCs w:val="22"/>
        </w:rPr>
      </w:pPr>
      <w:r w:rsidRPr="003C318A">
        <w:rPr>
          <w:sz w:val="22"/>
          <w:szCs w:val="22"/>
        </w:rPr>
        <w:t>г) 100000 рублей, если цена контракта превышает 100 млн. рублей.</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C318A" w:rsidRPr="003C318A"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.18.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Подрядчика.</w:t>
      </w:r>
    </w:p>
    <w:p w:rsidR="00B67795" w:rsidRPr="0013465C" w:rsidRDefault="00624A32" w:rsidP="003C318A">
      <w:pPr>
        <w:tabs>
          <w:tab w:val="left" w:pos="720"/>
          <w:tab w:val="left" w:pos="900"/>
        </w:tabs>
        <w:spacing w:after="0"/>
        <w:ind w:firstLine="709"/>
        <w:rPr>
          <w:sz w:val="22"/>
          <w:szCs w:val="22"/>
        </w:rPr>
      </w:pPr>
      <w:r>
        <w:rPr>
          <w:sz w:val="22"/>
          <w:szCs w:val="22"/>
        </w:rPr>
        <w:t>9</w:t>
      </w:r>
      <w:r w:rsidR="003C318A" w:rsidRPr="003C318A">
        <w:rPr>
          <w:sz w:val="22"/>
          <w:szCs w:val="22"/>
        </w:rPr>
        <w:t>.19. Применение штрафных санкций не освобождает Стороны от выполнения принятых обязательств по настоящему контракту</w:t>
      </w:r>
      <w:r w:rsidR="00B67795" w:rsidRPr="0013465C">
        <w:rPr>
          <w:sz w:val="22"/>
          <w:szCs w:val="22"/>
        </w:rPr>
        <w:t>.</w:t>
      </w:r>
    </w:p>
    <w:p w:rsidR="00827C52" w:rsidRPr="0013465C" w:rsidRDefault="00FC6690" w:rsidP="00B7577E">
      <w:pPr>
        <w:pStyle w:val="af7"/>
        <w:spacing w:after="0"/>
        <w:ind w:left="0"/>
        <w:jc w:val="center"/>
        <w:rPr>
          <w:b/>
          <w:sz w:val="22"/>
          <w:szCs w:val="22"/>
        </w:rPr>
      </w:pPr>
      <w:r w:rsidRPr="0013465C">
        <w:rPr>
          <w:b/>
          <w:sz w:val="22"/>
          <w:szCs w:val="22"/>
        </w:rPr>
        <w:t>10</w:t>
      </w:r>
      <w:r w:rsidR="00827C52" w:rsidRPr="0013465C">
        <w:rPr>
          <w:b/>
          <w:sz w:val="22"/>
          <w:szCs w:val="22"/>
        </w:rPr>
        <w:t>. Форс-мажор.</w:t>
      </w:r>
    </w:p>
    <w:p w:rsidR="00827C52" w:rsidRPr="0013465C" w:rsidRDefault="00FC6690" w:rsidP="00B7577E">
      <w:pPr>
        <w:tabs>
          <w:tab w:val="left" w:pos="720"/>
          <w:tab w:val="left" w:pos="900"/>
        </w:tabs>
        <w:ind w:firstLine="709"/>
        <w:rPr>
          <w:sz w:val="22"/>
          <w:szCs w:val="22"/>
        </w:rPr>
      </w:pPr>
      <w:r w:rsidRPr="0013465C">
        <w:rPr>
          <w:sz w:val="22"/>
          <w:szCs w:val="22"/>
        </w:rPr>
        <w:t>10</w:t>
      </w:r>
      <w:r w:rsidR="00827C52" w:rsidRPr="0013465C">
        <w:rPr>
          <w:sz w:val="22"/>
          <w:szCs w:val="22"/>
        </w:rPr>
        <w:t>.1. Ни одна из сторон не несет ответственности перед другой стороной за задержку, или невыполнение обязательств, обусловленные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и другие стихийные бедствия.</w:t>
      </w:r>
    </w:p>
    <w:p w:rsidR="000D34C5" w:rsidRDefault="00FC6690" w:rsidP="00B7577E">
      <w:pPr>
        <w:pStyle w:val="af7"/>
        <w:tabs>
          <w:tab w:val="left" w:pos="720"/>
          <w:tab w:val="left" w:pos="900"/>
        </w:tabs>
        <w:spacing w:after="0"/>
        <w:ind w:left="0" w:firstLine="709"/>
        <w:rPr>
          <w:sz w:val="22"/>
          <w:szCs w:val="22"/>
        </w:rPr>
      </w:pPr>
      <w:r w:rsidRPr="0013465C">
        <w:rPr>
          <w:sz w:val="22"/>
          <w:szCs w:val="22"/>
        </w:rPr>
        <w:t>10</w:t>
      </w:r>
      <w:r w:rsidR="00827C52" w:rsidRPr="0013465C">
        <w:rPr>
          <w:sz w:val="22"/>
          <w:szCs w:val="22"/>
        </w:rPr>
        <w:t>.2. Сторона, которая не исполняет свои обязательства, должна дать извещение другой Стороне о препятствии и его влиянии на исполнение Контракта.</w:t>
      </w:r>
    </w:p>
    <w:p w:rsidR="000B273A" w:rsidRPr="0013465C" w:rsidRDefault="000B273A" w:rsidP="00B7577E">
      <w:pPr>
        <w:pStyle w:val="af7"/>
        <w:tabs>
          <w:tab w:val="left" w:pos="720"/>
          <w:tab w:val="left" w:pos="900"/>
        </w:tabs>
        <w:spacing w:after="0"/>
        <w:ind w:left="0" w:firstLine="709"/>
        <w:rPr>
          <w:sz w:val="22"/>
          <w:szCs w:val="22"/>
        </w:rPr>
      </w:pPr>
    </w:p>
    <w:p w:rsidR="00553113" w:rsidRPr="0013465C" w:rsidRDefault="00553113" w:rsidP="00B7577E">
      <w:pPr>
        <w:tabs>
          <w:tab w:val="left" w:pos="720"/>
          <w:tab w:val="left" w:pos="900"/>
        </w:tabs>
        <w:spacing w:after="0"/>
        <w:ind w:firstLine="709"/>
        <w:jc w:val="center"/>
        <w:rPr>
          <w:b/>
          <w:color w:val="000000"/>
          <w:sz w:val="22"/>
          <w:szCs w:val="22"/>
        </w:rPr>
      </w:pPr>
      <w:r w:rsidRPr="0013465C">
        <w:rPr>
          <w:b/>
          <w:color w:val="000000"/>
          <w:sz w:val="22"/>
          <w:szCs w:val="22"/>
        </w:rPr>
        <w:t>1</w:t>
      </w:r>
      <w:r w:rsidR="00FC6690" w:rsidRPr="0013465C">
        <w:rPr>
          <w:b/>
          <w:color w:val="000000"/>
          <w:sz w:val="22"/>
          <w:szCs w:val="22"/>
        </w:rPr>
        <w:t>1</w:t>
      </w:r>
      <w:r w:rsidRPr="0013465C">
        <w:rPr>
          <w:b/>
          <w:color w:val="000000"/>
          <w:sz w:val="22"/>
          <w:szCs w:val="22"/>
        </w:rPr>
        <w:t>. Срок действия и порядок расторжения Контракта.</w:t>
      </w:r>
    </w:p>
    <w:p w:rsidR="00553113" w:rsidRPr="0013465C" w:rsidRDefault="00553113" w:rsidP="00B7577E">
      <w:pPr>
        <w:tabs>
          <w:tab w:val="left" w:pos="720"/>
          <w:tab w:val="left" w:pos="900"/>
        </w:tabs>
        <w:spacing w:after="0"/>
        <w:ind w:firstLine="709"/>
        <w:rPr>
          <w:color w:val="000000"/>
          <w:sz w:val="22"/>
          <w:szCs w:val="22"/>
        </w:rPr>
      </w:pPr>
      <w:r w:rsidRPr="0013465C">
        <w:rPr>
          <w:color w:val="000000"/>
          <w:sz w:val="22"/>
          <w:szCs w:val="22"/>
        </w:rPr>
        <w:t>1</w:t>
      </w:r>
      <w:r w:rsidR="00FC6690" w:rsidRPr="0013465C">
        <w:rPr>
          <w:color w:val="000000"/>
          <w:sz w:val="22"/>
          <w:szCs w:val="22"/>
        </w:rPr>
        <w:t>1</w:t>
      </w:r>
      <w:r w:rsidRPr="0013465C">
        <w:rPr>
          <w:color w:val="000000"/>
          <w:sz w:val="22"/>
          <w:szCs w:val="22"/>
        </w:rPr>
        <w:t>.1. Настоящий Контра</w:t>
      </w:r>
      <w:proofErr w:type="gramStart"/>
      <w:r w:rsidRPr="0013465C">
        <w:rPr>
          <w:color w:val="000000"/>
          <w:sz w:val="22"/>
          <w:szCs w:val="22"/>
        </w:rPr>
        <w:t>кт вст</w:t>
      </w:r>
      <w:proofErr w:type="gramEnd"/>
      <w:r w:rsidRPr="0013465C">
        <w:rPr>
          <w:color w:val="000000"/>
          <w:sz w:val="22"/>
          <w:szCs w:val="22"/>
        </w:rPr>
        <w:t xml:space="preserve">упает в силу с даты его подписания и действует до полного исполнения сторонами своих обязательств, но не позднее </w:t>
      </w:r>
      <w:r w:rsidR="007367E0">
        <w:rPr>
          <w:color w:val="000000"/>
          <w:sz w:val="22"/>
          <w:szCs w:val="22"/>
        </w:rPr>
        <w:t>30</w:t>
      </w:r>
      <w:r w:rsidRPr="0013465C">
        <w:rPr>
          <w:color w:val="000000"/>
          <w:sz w:val="22"/>
          <w:szCs w:val="22"/>
        </w:rPr>
        <w:t>.</w:t>
      </w:r>
      <w:r w:rsidR="007367E0">
        <w:rPr>
          <w:color w:val="000000"/>
          <w:sz w:val="22"/>
          <w:szCs w:val="22"/>
        </w:rPr>
        <w:t>10</w:t>
      </w:r>
      <w:r w:rsidRPr="0013465C">
        <w:rPr>
          <w:color w:val="000000"/>
          <w:sz w:val="22"/>
          <w:szCs w:val="22"/>
        </w:rPr>
        <w:t>.20</w:t>
      </w:r>
      <w:r w:rsidR="00856C2F">
        <w:rPr>
          <w:color w:val="000000"/>
          <w:sz w:val="22"/>
          <w:szCs w:val="22"/>
        </w:rPr>
        <w:t>20</w:t>
      </w:r>
      <w:r w:rsidR="00654592" w:rsidRPr="0013465C">
        <w:rPr>
          <w:color w:val="000000"/>
          <w:sz w:val="22"/>
          <w:szCs w:val="22"/>
        </w:rPr>
        <w:t xml:space="preserve"> </w:t>
      </w:r>
      <w:r w:rsidRPr="0013465C">
        <w:rPr>
          <w:color w:val="000000"/>
          <w:sz w:val="22"/>
          <w:szCs w:val="22"/>
        </w:rPr>
        <w:t>года.</w:t>
      </w:r>
    </w:p>
    <w:p w:rsidR="00553113" w:rsidRPr="0013465C" w:rsidRDefault="00553113" w:rsidP="00B7577E">
      <w:pPr>
        <w:tabs>
          <w:tab w:val="left" w:pos="720"/>
          <w:tab w:val="left" w:pos="900"/>
        </w:tabs>
        <w:spacing w:after="0"/>
        <w:ind w:firstLine="709"/>
        <w:rPr>
          <w:color w:val="000000"/>
          <w:sz w:val="22"/>
          <w:szCs w:val="22"/>
        </w:rPr>
      </w:pPr>
      <w:r w:rsidRPr="0013465C">
        <w:rPr>
          <w:color w:val="000000"/>
          <w:sz w:val="22"/>
          <w:szCs w:val="22"/>
        </w:rPr>
        <w:t>1</w:t>
      </w:r>
      <w:r w:rsidR="00FC6690" w:rsidRPr="0013465C">
        <w:rPr>
          <w:color w:val="000000"/>
          <w:sz w:val="22"/>
          <w:szCs w:val="22"/>
        </w:rPr>
        <w:t>1</w:t>
      </w:r>
      <w:r w:rsidRPr="0013465C">
        <w:rPr>
          <w:color w:val="000000"/>
          <w:sz w:val="22"/>
          <w:szCs w:val="22"/>
        </w:rPr>
        <w:t>.2.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16A73" w:rsidRPr="0013465C" w:rsidRDefault="00553113" w:rsidP="00B7577E">
      <w:pPr>
        <w:tabs>
          <w:tab w:val="left" w:pos="720"/>
          <w:tab w:val="left" w:pos="900"/>
        </w:tabs>
        <w:spacing w:after="0"/>
        <w:ind w:firstLine="709"/>
        <w:rPr>
          <w:sz w:val="22"/>
          <w:szCs w:val="22"/>
        </w:rPr>
      </w:pPr>
      <w:r w:rsidRPr="0013465C">
        <w:rPr>
          <w:sz w:val="22"/>
          <w:szCs w:val="22"/>
        </w:rPr>
        <w:lastRenderedPageBreak/>
        <w:t>1</w:t>
      </w:r>
      <w:r w:rsidR="00FC6690" w:rsidRPr="0013465C">
        <w:rPr>
          <w:sz w:val="22"/>
          <w:szCs w:val="22"/>
        </w:rPr>
        <w:t>1</w:t>
      </w:r>
      <w:r w:rsidRPr="0013465C">
        <w:rPr>
          <w:sz w:val="22"/>
          <w:szCs w:val="22"/>
        </w:rPr>
        <w:t>.3. При расторжении настоящего Контракта по обоюдному согласию Стороны определяют и производят взаиморасчеты по возмещению понесенных затрат и убытков по предмету настоящего Контракта.</w:t>
      </w:r>
    </w:p>
    <w:p w:rsidR="00553113" w:rsidRPr="0013465C" w:rsidRDefault="00553113" w:rsidP="00B7577E">
      <w:pPr>
        <w:pStyle w:val="af7"/>
        <w:spacing w:after="0"/>
        <w:ind w:left="0" w:firstLine="709"/>
        <w:jc w:val="center"/>
        <w:rPr>
          <w:b/>
          <w:sz w:val="22"/>
          <w:szCs w:val="22"/>
        </w:rPr>
      </w:pPr>
      <w:r w:rsidRPr="0013465C">
        <w:rPr>
          <w:b/>
          <w:sz w:val="22"/>
          <w:szCs w:val="22"/>
        </w:rPr>
        <w:t>1</w:t>
      </w:r>
      <w:r w:rsidR="00FC6690" w:rsidRPr="0013465C">
        <w:rPr>
          <w:b/>
          <w:sz w:val="22"/>
          <w:szCs w:val="22"/>
        </w:rPr>
        <w:t>2</w:t>
      </w:r>
      <w:r w:rsidRPr="0013465C">
        <w:rPr>
          <w:b/>
          <w:sz w:val="22"/>
          <w:szCs w:val="22"/>
        </w:rPr>
        <w:t>. Дополнительные условия.</w:t>
      </w:r>
    </w:p>
    <w:p w:rsidR="00553113" w:rsidRPr="0013465C" w:rsidRDefault="00553113" w:rsidP="00B7577E">
      <w:pPr>
        <w:spacing w:after="0"/>
        <w:ind w:firstLine="709"/>
        <w:rPr>
          <w:sz w:val="22"/>
          <w:szCs w:val="22"/>
        </w:rPr>
      </w:pPr>
      <w:r w:rsidRPr="0013465C">
        <w:rPr>
          <w:sz w:val="22"/>
          <w:szCs w:val="22"/>
        </w:rPr>
        <w:t>1</w:t>
      </w:r>
      <w:r w:rsidR="00FC6690" w:rsidRPr="0013465C">
        <w:rPr>
          <w:sz w:val="22"/>
          <w:szCs w:val="22"/>
        </w:rPr>
        <w:t>2</w:t>
      </w:r>
      <w:r w:rsidRPr="0013465C">
        <w:rPr>
          <w:sz w:val="22"/>
          <w:szCs w:val="22"/>
        </w:rPr>
        <w:t>.1. Настоящий Контракт составлен в двух экземплярах, имеющих равную юридическую силу, по одному для каждой из Сторон.</w:t>
      </w:r>
    </w:p>
    <w:p w:rsidR="00553113" w:rsidRPr="0013465C" w:rsidRDefault="00553113" w:rsidP="00B7577E">
      <w:pPr>
        <w:spacing w:after="0"/>
        <w:ind w:firstLine="709"/>
        <w:rPr>
          <w:color w:val="000000"/>
          <w:sz w:val="22"/>
          <w:szCs w:val="22"/>
        </w:rPr>
      </w:pPr>
      <w:r w:rsidRPr="0013465C">
        <w:rPr>
          <w:sz w:val="22"/>
          <w:szCs w:val="22"/>
        </w:rPr>
        <w:t>1</w:t>
      </w:r>
      <w:r w:rsidR="00FC6690" w:rsidRPr="0013465C">
        <w:rPr>
          <w:sz w:val="22"/>
          <w:szCs w:val="22"/>
        </w:rPr>
        <w:t>2</w:t>
      </w:r>
      <w:r w:rsidRPr="0013465C">
        <w:rPr>
          <w:sz w:val="22"/>
          <w:szCs w:val="22"/>
        </w:rPr>
        <w:t xml:space="preserve">.2. </w:t>
      </w:r>
      <w:r w:rsidRPr="0013465C">
        <w:rPr>
          <w:color w:val="000000"/>
          <w:sz w:val="22"/>
          <w:szCs w:val="22"/>
        </w:rPr>
        <w:t>Любые изменения и дополнения к настоящему Контракту, не противоречащие действующему законодательству РФ, оформляются дополнительным соглашением Сторон в письменной форме.</w:t>
      </w:r>
    </w:p>
    <w:p w:rsidR="00827C52" w:rsidRPr="0013465C" w:rsidRDefault="00553113" w:rsidP="00B7577E">
      <w:pPr>
        <w:spacing w:after="0"/>
        <w:ind w:firstLine="709"/>
        <w:rPr>
          <w:sz w:val="22"/>
          <w:szCs w:val="22"/>
        </w:rPr>
      </w:pPr>
      <w:r w:rsidRPr="0013465C">
        <w:rPr>
          <w:sz w:val="22"/>
          <w:szCs w:val="22"/>
        </w:rPr>
        <w:t>1</w:t>
      </w:r>
      <w:r w:rsidR="00FC6690" w:rsidRPr="0013465C">
        <w:rPr>
          <w:sz w:val="22"/>
          <w:szCs w:val="22"/>
        </w:rPr>
        <w:t>2</w:t>
      </w:r>
      <w:r w:rsidRPr="0013465C">
        <w:rPr>
          <w:sz w:val="22"/>
          <w:szCs w:val="22"/>
        </w:rPr>
        <w:t>.3. Все приложения к Контракту являются его неотъемлемой частью.</w:t>
      </w:r>
    </w:p>
    <w:p w:rsidR="00827C52" w:rsidRPr="0013465C" w:rsidRDefault="00827C52" w:rsidP="00B7577E">
      <w:pPr>
        <w:pStyle w:val="af9"/>
        <w:spacing w:after="0"/>
        <w:ind w:firstLine="709"/>
        <w:jc w:val="center"/>
        <w:rPr>
          <w:b/>
          <w:sz w:val="22"/>
          <w:szCs w:val="22"/>
        </w:rPr>
      </w:pPr>
      <w:r w:rsidRPr="0013465C">
        <w:rPr>
          <w:b/>
          <w:sz w:val="22"/>
          <w:szCs w:val="22"/>
        </w:rPr>
        <w:t>1</w:t>
      </w:r>
      <w:r w:rsidR="00C76482" w:rsidRPr="0013465C">
        <w:rPr>
          <w:b/>
          <w:sz w:val="22"/>
          <w:szCs w:val="22"/>
        </w:rPr>
        <w:t>3</w:t>
      </w:r>
      <w:r w:rsidRPr="0013465C">
        <w:rPr>
          <w:b/>
          <w:sz w:val="22"/>
          <w:szCs w:val="22"/>
        </w:rPr>
        <w:t>. Юридические адреса и платежные реквизиты сторон</w:t>
      </w:r>
    </w:p>
    <w:tbl>
      <w:tblPr>
        <w:tblW w:w="9747" w:type="dxa"/>
        <w:tblLayout w:type="fixed"/>
        <w:tblLook w:val="0000"/>
      </w:tblPr>
      <w:tblGrid>
        <w:gridCol w:w="4928"/>
        <w:gridCol w:w="4819"/>
      </w:tblGrid>
      <w:tr w:rsidR="00D638BB" w:rsidRPr="0013465C" w:rsidTr="00747611">
        <w:tc>
          <w:tcPr>
            <w:tcW w:w="4928" w:type="dxa"/>
            <w:shd w:val="clear" w:color="auto" w:fill="auto"/>
          </w:tcPr>
          <w:p w:rsidR="00D638BB" w:rsidRPr="0013465C" w:rsidRDefault="00D638BB" w:rsidP="00B7577E">
            <w:pPr>
              <w:tabs>
                <w:tab w:val="left" w:pos="1418"/>
              </w:tabs>
              <w:snapToGrid w:val="0"/>
              <w:spacing w:after="0"/>
              <w:jc w:val="center"/>
              <w:rPr>
                <w:b/>
                <w:sz w:val="22"/>
                <w:szCs w:val="22"/>
              </w:rPr>
            </w:pPr>
            <w:r w:rsidRPr="0013465C">
              <w:rPr>
                <w:b/>
                <w:sz w:val="22"/>
                <w:szCs w:val="22"/>
              </w:rPr>
              <w:t>ЗАКАЗЧИК:</w:t>
            </w:r>
          </w:p>
          <w:p w:rsidR="007A1A9D" w:rsidRPr="0013465C" w:rsidRDefault="007A1A9D" w:rsidP="00B7577E">
            <w:pPr>
              <w:spacing w:after="0"/>
              <w:jc w:val="left"/>
              <w:rPr>
                <w:b/>
                <w:sz w:val="22"/>
                <w:szCs w:val="22"/>
              </w:rPr>
            </w:pPr>
            <w:r w:rsidRPr="0013465C">
              <w:rPr>
                <w:b/>
                <w:sz w:val="22"/>
                <w:szCs w:val="22"/>
              </w:rPr>
              <w:t xml:space="preserve">Администрация поселка Тим </w:t>
            </w:r>
            <w:proofErr w:type="spellStart"/>
            <w:r w:rsidRPr="0013465C">
              <w:rPr>
                <w:b/>
                <w:sz w:val="22"/>
                <w:szCs w:val="22"/>
              </w:rPr>
              <w:t>Тимского</w:t>
            </w:r>
            <w:proofErr w:type="spellEnd"/>
            <w:r w:rsidRPr="0013465C">
              <w:rPr>
                <w:b/>
                <w:sz w:val="22"/>
                <w:szCs w:val="22"/>
              </w:rPr>
              <w:t xml:space="preserve"> района Курской области</w:t>
            </w:r>
          </w:p>
          <w:p w:rsidR="007A1A9D" w:rsidRPr="0013465C" w:rsidRDefault="007A1A9D" w:rsidP="00B7577E">
            <w:pPr>
              <w:spacing w:after="0"/>
              <w:jc w:val="left"/>
              <w:rPr>
                <w:sz w:val="22"/>
                <w:szCs w:val="22"/>
              </w:rPr>
            </w:pPr>
            <w:r w:rsidRPr="0013465C">
              <w:rPr>
                <w:sz w:val="22"/>
                <w:szCs w:val="22"/>
              </w:rPr>
              <w:t xml:space="preserve">Юридический и почтовый адрес: </w:t>
            </w:r>
          </w:p>
          <w:p w:rsidR="007A1A9D" w:rsidRPr="0013465C" w:rsidRDefault="007A1A9D" w:rsidP="00B7577E">
            <w:pPr>
              <w:spacing w:after="0"/>
              <w:jc w:val="left"/>
              <w:rPr>
                <w:sz w:val="22"/>
                <w:szCs w:val="22"/>
              </w:rPr>
            </w:pPr>
            <w:r w:rsidRPr="0013465C">
              <w:rPr>
                <w:sz w:val="22"/>
                <w:szCs w:val="22"/>
              </w:rPr>
              <w:t xml:space="preserve">307060, Курская область, </w:t>
            </w:r>
            <w:proofErr w:type="spellStart"/>
            <w:r w:rsidRPr="0013465C">
              <w:rPr>
                <w:sz w:val="22"/>
                <w:szCs w:val="22"/>
              </w:rPr>
              <w:t>Тимский</w:t>
            </w:r>
            <w:proofErr w:type="spellEnd"/>
            <w:r w:rsidRPr="0013465C">
              <w:rPr>
                <w:sz w:val="22"/>
                <w:szCs w:val="22"/>
              </w:rPr>
              <w:t xml:space="preserve"> район, п. Тим, ул. Кирова д.25 «а»</w:t>
            </w:r>
          </w:p>
          <w:p w:rsidR="007A1A9D" w:rsidRPr="0013465C" w:rsidRDefault="007A1A9D" w:rsidP="00B7577E">
            <w:pPr>
              <w:spacing w:after="0"/>
              <w:jc w:val="left"/>
              <w:rPr>
                <w:sz w:val="22"/>
                <w:szCs w:val="22"/>
              </w:rPr>
            </w:pPr>
            <w:r w:rsidRPr="0013465C">
              <w:rPr>
                <w:sz w:val="22"/>
                <w:szCs w:val="22"/>
              </w:rPr>
              <w:t xml:space="preserve">ИНН 4624000930, КПП 462401001, </w:t>
            </w:r>
          </w:p>
          <w:p w:rsidR="007A1A9D" w:rsidRPr="0013465C" w:rsidRDefault="007A1A9D" w:rsidP="00B7577E">
            <w:pPr>
              <w:spacing w:after="0"/>
              <w:jc w:val="left"/>
              <w:rPr>
                <w:sz w:val="22"/>
                <w:szCs w:val="22"/>
              </w:rPr>
            </w:pPr>
            <w:proofErr w:type="gramStart"/>
            <w:r w:rsidRPr="0013465C">
              <w:rPr>
                <w:sz w:val="22"/>
                <w:szCs w:val="22"/>
              </w:rPr>
              <w:t>л</w:t>
            </w:r>
            <w:proofErr w:type="gramEnd"/>
            <w:r w:rsidRPr="0013465C">
              <w:rPr>
                <w:sz w:val="22"/>
                <w:szCs w:val="22"/>
              </w:rPr>
              <w:t xml:space="preserve">/с 03443022120, </w:t>
            </w:r>
          </w:p>
          <w:p w:rsidR="007A1A9D" w:rsidRPr="0013465C" w:rsidRDefault="007A1A9D" w:rsidP="00B7577E">
            <w:pPr>
              <w:spacing w:after="0"/>
              <w:jc w:val="left"/>
              <w:rPr>
                <w:sz w:val="22"/>
                <w:szCs w:val="22"/>
              </w:rPr>
            </w:pPr>
            <w:proofErr w:type="spellStart"/>
            <w:proofErr w:type="gramStart"/>
            <w:r w:rsidRPr="0013465C">
              <w:rPr>
                <w:sz w:val="22"/>
                <w:szCs w:val="22"/>
              </w:rPr>
              <w:t>р</w:t>
            </w:r>
            <w:proofErr w:type="spellEnd"/>
            <w:proofErr w:type="gramEnd"/>
            <w:r w:rsidRPr="0013465C">
              <w:rPr>
                <w:sz w:val="22"/>
                <w:szCs w:val="22"/>
              </w:rPr>
              <w:t xml:space="preserve">/с </w:t>
            </w:r>
            <w:r w:rsidR="00406605" w:rsidRPr="0013465C">
              <w:rPr>
                <w:sz w:val="22"/>
                <w:szCs w:val="22"/>
              </w:rPr>
              <w:t xml:space="preserve">40204810945250000575 </w:t>
            </w:r>
            <w:r w:rsidRPr="0013465C">
              <w:rPr>
                <w:sz w:val="22"/>
                <w:szCs w:val="22"/>
              </w:rPr>
              <w:t xml:space="preserve">в Отделении Курск г. Курск, БИК 043807001, </w:t>
            </w:r>
          </w:p>
          <w:p w:rsidR="007A1A9D" w:rsidRPr="0013465C" w:rsidRDefault="007A1A9D" w:rsidP="00B7577E">
            <w:pPr>
              <w:spacing w:after="0"/>
              <w:jc w:val="left"/>
              <w:rPr>
                <w:sz w:val="22"/>
                <w:szCs w:val="22"/>
                <w:lang w:val="en-US"/>
              </w:rPr>
            </w:pPr>
            <w:r w:rsidRPr="0013465C">
              <w:rPr>
                <w:sz w:val="22"/>
                <w:szCs w:val="22"/>
              </w:rPr>
              <w:t>ОКПО</w:t>
            </w:r>
            <w:r w:rsidRPr="0013465C">
              <w:rPr>
                <w:sz w:val="22"/>
                <w:szCs w:val="22"/>
                <w:lang w:val="en-US"/>
              </w:rPr>
              <w:t xml:space="preserve"> 04179622</w:t>
            </w:r>
          </w:p>
          <w:p w:rsidR="007A1A9D" w:rsidRPr="0013465C" w:rsidRDefault="007A1A9D" w:rsidP="00B7577E">
            <w:pPr>
              <w:spacing w:after="0"/>
              <w:jc w:val="left"/>
              <w:rPr>
                <w:sz w:val="22"/>
                <w:szCs w:val="22"/>
                <w:lang w:val="en-US"/>
              </w:rPr>
            </w:pPr>
            <w:r w:rsidRPr="0013465C">
              <w:rPr>
                <w:sz w:val="22"/>
                <w:szCs w:val="22"/>
                <w:lang w:val="en-US"/>
              </w:rPr>
              <w:t xml:space="preserve">e-mail: poseloktim@mail.ru </w:t>
            </w:r>
          </w:p>
          <w:p w:rsidR="007A1A9D" w:rsidRPr="0013465C" w:rsidRDefault="007A1A9D" w:rsidP="00B7577E">
            <w:pPr>
              <w:spacing w:after="0"/>
              <w:jc w:val="left"/>
              <w:rPr>
                <w:sz w:val="22"/>
                <w:szCs w:val="22"/>
              </w:rPr>
            </w:pPr>
            <w:r w:rsidRPr="0013465C">
              <w:rPr>
                <w:sz w:val="22"/>
                <w:szCs w:val="22"/>
              </w:rPr>
              <w:t xml:space="preserve">тел/факс: </w:t>
            </w:r>
            <w:r w:rsidR="00654592" w:rsidRPr="0013465C">
              <w:rPr>
                <w:bCs/>
                <w:sz w:val="22"/>
                <w:szCs w:val="22"/>
              </w:rPr>
              <w:t>8(47153)2-32-18</w:t>
            </w:r>
          </w:p>
          <w:p w:rsidR="00D638BB" w:rsidRPr="0013465C" w:rsidRDefault="00D638BB" w:rsidP="00B7577E">
            <w:pPr>
              <w:spacing w:after="0"/>
              <w:rPr>
                <w:sz w:val="22"/>
                <w:szCs w:val="22"/>
              </w:rPr>
            </w:pPr>
          </w:p>
        </w:tc>
        <w:tc>
          <w:tcPr>
            <w:tcW w:w="4819" w:type="dxa"/>
            <w:shd w:val="clear" w:color="auto" w:fill="auto"/>
          </w:tcPr>
          <w:p w:rsidR="00D638BB" w:rsidRPr="0013465C" w:rsidRDefault="00D638BB" w:rsidP="00B7577E">
            <w:pPr>
              <w:snapToGrid w:val="0"/>
              <w:spacing w:after="0"/>
              <w:jc w:val="center"/>
              <w:rPr>
                <w:b/>
                <w:sz w:val="22"/>
                <w:szCs w:val="22"/>
              </w:rPr>
            </w:pPr>
            <w:r w:rsidRPr="0013465C">
              <w:rPr>
                <w:b/>
                <w:sz w:val="22"/>
                <w:szCs w:val="22"/>
              </w:rPr>
              <w:t>ПОДРЯДЧИК:</w:t>
            </w:r>
          </w:p>
          <w:p w:rsidR="00D638BB" w:rsidRPr="0013465C" w:rsidRDefault="00D638BB" w:rsidP="00B7577E">
            <w:pPr>
              <w:snapToGrid w:val="0"/>
              <w:spacing w:after="0"/>
              <w:rPr>
                <w:sz w:val="22"/>
                <w:szCs w:val="22"/>
              </w:rPr>
            </w:pPr>
          </w:p>
        </w:tc>
      </w:tr>
      <w:tr w:rsidR="00506550" w:rsidRPr="0013465C" w:rsidTr="00112FA7">
        <w:trPr>
          <w:trHeight w:val="776"/>
        </w:trPr>
        <w:tc>
          <w:tcPr>
            <w:tcW w:w="4928" w:type="dxa"/>
          </w:tcPr>
          <w:p w:rsidR="000042D1" w:rsidRPr="0013465C" w:rsidRDefault="007A1A9D" w:rsidP="00B7577E">
            <w:pPr>
              <w:snapToGrid w:val="0"/>
              <w:spacing w:after="0"/>
              <w:rPr>
                <w:b/>
                <w:sz w:val="22"/>
                <w:szCs w:val="22"/>
              </w:rPr>
            </w:pPr>
            <w:r w:rsidRPr="0013465C">
              <w:rPr>
                <w:b/>
                <w:sz w:val="22"/>
                <w:szCs w:val="22"/>
              </w:rPr>
              <w:t>Глав</w:t>
            </w:r>
            <w:r w:rsidR="00D0762F" w:rsidRPr="0013465C">
              <w:rPr>
                <w:b/>
                <w:sz w:val="22"/>
                <w:szCs w:val="22"/>
              </w:rPr>
              <w:t>а</w:t>
            </w:r>
            <w:r w:rsidRPr="0013465C">
              <w:rPr>
                <w:b/>
                <w:sz w:val="22"/>
                <w:szCs w:val="22"/>
              </w:rPr>
              <w:t xml:space="preserve"> поселка Тим </w:t>
            </w:r>
            <w:proofErr w:type="spellStart"/>
            <w:r w:rsidRPr="0013465C">
              <w:rPr>
                <w:b/>
                <w:sz w:val="22"/>
                <w:szCs w:val="22"/>
              </w:rPr>
              <w:t>Тимского</w:t>
            </w:r>
            <w:proofErr w:type="spellEnd"/>
            <w:r w:rsidRPr="0013465C">
              <w:rPr>
                <w:b/>
                <w:sz w:val="22"/>
                <w:szCs w:val="22"/>
              </w:rPr>
              <w:t xml:space="preserve"> района </w:t>
            </w:r>
          </w:p>
          <w:p w:rsidR="00506550" w:rsidRPr="0013465C" w:rsidRDefault="007A1A9D" w:rsidP="00B7577E">
            <w:pPr>
              <w:snapToGrid w:val="0"/>
              <w:spacing w:after="0"/>
              <w:rPr>
                <w:b/>
                <w:sz w:val="22"/>
                <w:szCs w:val="22"/>
              </w:rPr>
            </w:pPr>
            <w:r w:rsidRPr="0013465C">
              <w:rPr>
                <w:b/>
                <w:sz w:val="22"/>
                <w:szCs w:val="22"/>
              </w:rPr>
              <w:t>Курской области</w:t>
            </w:r>
          </w:p>
        </w:tc>
        <w:tc>
          <w:tcPr>
            <w:tcW w:w="4819" w:type="dxa"/>
          </w:tcPr>
          <w:p w:rsidR="00506550" w:rsidRPr="0013465C" w:rsidRDefault="00506550" w:rsidP="00B7577E">
            <w:pPr>
              <w:snapToGrid w:val="0"/>
              <w:spacing w:after="0"/>
              <w:rPr>
                <w:b/>
                <w:bCs/>
                <w:sz w:val="22"/>
                <w:szCs w:val="22"/>
              </w:rPr>
            </w:pPr>
          </w:p>
        </w:tc>
      </w:tr>
      <w:tr w:rsidR="00506550" w:rsidRPr="0013465C" w:rsidTr="00112FA7">
        <w:tc>
          <w:tcPr>
            <w:tcW w:w="4928" w:type="dxa"/>
          </w:tcPr>
          <w:p w:rsidR="00506550" w:rsidRPr="0013465C" w:rsidRDefault="00506550" w:rsidP="00B7577E">
            <w:pPr>
              <w:spacing w:after="0"/>
              <w:rPr>
                <w:b/>
                <w:sz w:val="22"/>
                <w:szCs w:val="22"/>
              </w:rPr>
            </w:pPr>
            <w:r w:rsidRPr="0013465C">
              <w:rPr>
                <w:sz w:val="22"/>
                <w:szCs w:val="22"/>
              </w:rPr>
              <w:t>__________________</w:t>
            </w:r>
            <w:r w:rsidRPr="0013465C">
              <w:rPr>
                <w:b/>
                <w:sz w:val="22"/>
                <w:szCs w:val="22"/>
              </w:rPr>
              <w:t xml:space="preserve"> </w:t>
            </w:r>
            <w:r w:rsidR="007A1A9D" w:rsidRPr="0013465C">
              <w:rPr>
                <w:b/>
                <w:bCs/>
                <w:sz w:val="22"/>
                <w:szCs w:val="22"/>
              </w:rPr>
              <w:t xml:space="preserve">А.В. </w:t>
            </w:r>
            <w:proofErr w:type="spellStart"/>
            <w:r w:rsidR="007A1A9D" w:rsidRPr="0013465C">
              <w:rPr>
                <w:b/>
                <w:bCs/>
                <w:sz w:val="22"/>
                <w:szCs w:val="22"/>
              </w:rPr>
              <w:t>Куракулов</w:t>
            </w:r>
            <w:proofErr w:type="spellEnd"/>
          </w:p>
        </w:tc>
        <w:tc>
          <w:tcPr>
            <w:tcW w:w="4819" w:type="dxa"/>
          </w:tcPr>
          <w:p w:rsidR="00506550" w:rsidRPr="0013465C" w:rsidRDefault="00506550" w:rsidP="00B7577E">
            <w:pPr>
              <w:snapToGrid w:val="0"/>
              <w:spacing w:after="0"/>
              <w:ind w:left="-108" w:right="-108" w:firstLine="34"/>
              <w:rPr>
                <w:b/>
                <w:bCs/>
                <w:sz w:val="22"/>
                <w:szCs w:val="22"/>
              </w:rPr>
            </w:pPr>
          </w:p>
          <w:p w:rsidR="00506550" w:rsidRPr="0013465C" w:rsidRDefault="00506550" w:rsidP="00B7577E">
            <w:pPr>
              <w:snapToGrid w:val="0"/>
              <w:spacing w:after="0"/>
              <w:ind w:right="-108"/>
              <w:rPr>
                <w:b/>
                <w:bCs/>
                <w:sz w:val="22"/>
                <w:szCs w:val="22"/>
              </w:rPr>
            </w:pPr>
            <w:r w:rsidRPr="0013465C">
              <w:rPr>
                <w:b/>
                <w:bCs/>
                <w:spacing w:val="-12"/>
                <w:sz w:val="22"/>
                <w:szCs w:val="22"/>
              </w:rPr>
              <w:t xml:space="preserve">____________________ </w:t>
            </w:r>
            <w:r w:rsidRPr="0013465C">
              <w:rPr>
                <w:b/>
                <w:sz w:val="22"/>
                <w:szCs w:val="22"/>
              </w:rPr>
              <w:t>/ ________________</w:t>
            </w:r>
          </w:p>
          <w:p w:rsidR="00506550" w:rsidRPr="0013465C" w:rsidRDefault="00506550" w:rsidP="00B7577E">
            <w:pPr>
              <w:snapToGrid w:val="0"/>
              <w:spacing w:after="0"/>
              <w:ind w:right="-108"/>
              <w:rPr>
                <w:b/>
                <w:bCs/>
                <w:sz w:val="22"/>
                <w:szCs w:val="22"/>
              </w:rPr>
            </w:pPr>
            <w:r w:rsidRPr="0013465C">
              <w:rPr>
                <w:b/>
                <w:bCs/>
                <w:sz w:val="22"/>
                <w:szCs w:val="22"/>
              </w:rPr>
              <w:t>м.п.</w:t>
            </w:r>
          </w:p>
        </w:tc>
      </w:tr>
      <w:tr w:rsidR="00506550" w:rsidRPr="0013465C" w:rsidTr="00112FA7">
        <w:tc>
          <w:tcPr>
            <w:tcW w:w="4928" w:type="dxa"/>
          </w:tcPr>
          <w:p w:rsidR="00506550" w:rsidRPr="0013465C" w:rsidRDefault="00506550" w:rsidP="00B7577E">
            <w:pPr>
              <w:ind w:firstLine="709"/>
              <w:rPr>
                <w:sz w:val="22"/>
                <w:szCs w:val="22"/>
              </w:rPr>
            </w:pPr>
            <w:r w:rsidRPr="0013465C">
              <w:rPr>
                <w:sz w:val="22"/>
                <w:szCs w:val="22"/>
              </w:rPr>
              <w:t>м.п.</w:t>
            </w:r>
          </w:p>
        </w:tc>
        <w:tc>
          <w:tcPr>
            <w:tcW w:w="4819" w:type="dxa"/>
          </w:tcPr>
          <w:p w:rsidR="00506550" w:rsidRPr="0013465C" w:rsidRDefault="00506550" w:rsidP="00B7577E">
            <w:pPr>
              <w:snapToGrid w:val="0"/>
              <w:spacing w:after="0"/>
              <w:ind w:left="-108" w:right="-108" w:firstLine="34"/>
              <w:rPr>
                <w:b/>
                <w:bCs/>
                <w:sz w:val="22"/>
                <w:szCs w:val="22"/>
              </w:rPr>
            </w:pPr>
          </w:p>
        </w:tc>
      </w:tr>
    </w:tbl>
    <w:p w:rsidR="00827C52" w:rsidRPr="002B06FB" w:rsidRDefault="00827C52" w:rsidP="005037EE">
      <w:pPr>
        <w:keepNext/>
        <w:keepLines/>
        <w:widowControl w:val="0"/>
        <w:ind w:right="-365"/>
        <w:rPr>
          <w:color w:val="008000"/>
        </w:rPr>
        <w:sectPr w:rsidR="00827C52" w:rsidRPr="002B06FB" w:rsidSect="00FC6690">
          <w:headerReference w:type="even" r:id="rId51"/>
          <w:footerReference w:type="even" r:id="rId52"/>
          <w:footerReference w:type="default" r:id="rId53"/>
          <w:pgSz w:w="11907" w:h="16840" w:code="9"/>
          <w:pgMar w:top="709" w:right="850" w:bottom="426" w:left="1276" w:header="720" w:footer="720" w:gutter="0"/>
          <w:cols w:space="60"/>
          <w:noEndnote/>
          <w:titlePg/>
        </w:sectPr>
      </w:pPr>
    </w:p>
    <w:p w:rsidR="00437164" w:rsidRPr="000863F3" w:rsidRDefault="00437164" w:rsidP="00437164">
      <w:pPr>
        <w:keepNext/>
        <w:keepLines/>
        <w:widowControl w:val="0"/>
        <w:autoSpaceDE w:val="0"/>
        <w:autoSpaceDN w:val="0"/>
        <w:adjustRightInd w:val="0"/>
        <w:ind w:left="-567"/>
        <w:jc w:val="right"/>
      </w:pPr>
      <w:r w:rsidRPr="000863F3">
        <w:lastRenderedPageBreak/>
        <w:t xml:space="preserve">Приложение № </w:t>
      </w:r>
      <w:r>
        <w:t>1</w:t>
      </w:r>
      <w:r w:rsidRPr="000863F3">
        <w:t xml:space="preserve"> к Контракту</w:t>
      </w:r>
    </w:p>
    <w:p w:rsidR="00437164" w:rsidRPr="00795949" w:rsidRDefault="00437164" w:rsidP="00437164">
      <w:pPr>
        <w:keepNext/>
        <w:keepLines/>
        <w:widowControl w:val="0"/>
        <w:ind w:left="-567"/>
        <w:jc w:val="right"/>
      </w:pPr>
      <w:r w:rsidRPr="000863F3">
        <w:t>№__</w:t>
      </w:r>
      <w:r>
        <w:t xml:space="preserve"> </w:t>
      </w:r>
      <w:r w:rsidRPr="000863F3">
        <w:t>от «__» _______ 20</w:t>
      </w:r>
      <w:r w:rsidR="00343C59">
        <w:t>20</w:t>
      </w:r>
      <w:r>
        <w:t xml:space="preserve"> </w:t>
      </w:r>
      <w:r w:rsidRPr="000863F3">
        <w:t>г.</w:t>
      </w:r>
    </w:p>
    <w:p w:rsidR="00437164" w:rsidRPr="000863F3" w:rsidRDefault="00437164" w:rsidP="004F5287">
      <w:pPr>
        <w:keepNext/>
        <w:keepLines/>
        <w:spacing w:after="0" w:line="360" w:lineRule="auto"/>
        <w:ind w:left="-567"/>
        <w:jc w:val="center"/>
        <w:rPr>
          <w:rFonts w:eastAsia="Calibri"/>
          <w:b/>
          <w:bCs/>
          <w:sz w:val="32"/>
          <w:szCs w:val="32"/>
          <w:lang w:eastAsia="en-US"/>
        </w:rPr>
      </w:pPr>
      <w:r>
        <w:rPr>
          <w:rFonts w:eastAsia="Calibri"/>
          <w:b/>
          <w:bCs/>
          <w:sz w:val="32"/>
          <w:szCs w:val="32"/>
          <w:lang w:eastAsia="en-US"/>
        </w:rPr>
        <w:t>«Техничес</w:t>
      </w:r>
      <w:r w:rsidRPr="000863F3">
        <w:rPr>
          <w:rFonts w:eastAsia="Calibri"/>
          <w:b/>
          <w:bCs/>
          <w:sz w:val="32"/>
          <w:szCs w:val="32"/>
          <w:lang w:eastAsia="en-US"/>
        </w:rPr>
        <w:t>кое задание»</w:t>
      </w:r>
    </w:p>
    <w:p w:rsidR="00343C59" w:rsidRPr="00343C59" w:rsidRDefault="00CA18EA" w:rsidP="007367E0">
      <w:pPr>
        <w:keepNext/>
        <w:keepLines/>
        <w:spacing w:after="0"/>
        <w:jc w:val="center"/>
        <w:rPr>
          <w:b/>
          <w:bCs/>
          <w:sz w:val="22"/>
          <w:szCs w:val="22"/>
        </w:rPr>
      </w:pPr>
      <w:r w:rsidRPr="00CA18EA">
        <w:rPr>
          <w:b/>
          <w:bCs/>
          <w:sz w:val="22"/>
          <w:szCs w:val="22"/>
        </w:rPr>
        <w:t xml:space="preserve">на выполнение работ </w:t>
      </w:r>
      <w:r w:rsidR="00343C59" w:rsidRPr="00343C59">
        <w:rPr>
          <w:b/>
          <w:bCs/>
          <w:sz w:val="22"/>
          <w:szCs w:val="22"/>
        </w:rPr>
        <w:t xml:space="preserve">по </w:t>
      </w:r>
      <w:r w:rsidR="007367E0">
        <w:rPr>
          <w:b/>
          <w:bCs/>
          <w:sz w:val="22"/>
          <w:szCs w:val="22"/>
        </w:rPr>
        <w:t>ремонту</w:t>
      </w:r>
      <w:r w:rsidR="00343C59" w:rsidRPr="00343C59">
        <w:rPr>
          <w:b/>
          <w:bCs/>
          <w:sz w:val="22"/>
          <w:szCs w:val="22"/>
        </w:rPr>
        <w:t xml:space="preserve"> </w:t>
      </w:r>
      <w:r w:rsidR="007367E0" w:rsidRPr="007367E0">
        <w:rPr>
          <w:b/>
          <w:bCs/>
          <w:sz w:val="22"/>
          <w:szCs w:val="22"/>
        </w:rPr>
        <w:t>автомобильной дороги по ул. К. Маркса в п. Тим</w:t>
      </w:r>
    </w:p>
    <w:p w:rsidR="00CA18EA" w:rsidRPr="00CA18EA" w:rsidRDefault="00CA18EA" w:rsidP="00CA18EA">
      <w:pPr>
        <w:keepNext/>
        <w:keepLines/>
        <w:spacing w:after="0"/>
        <w:jc w:val="center"/>
        <w:rPr>
          <w:b/>
          <w:sz w:val="22"/>
          <w:szCs w:val="22"/>
        </w:rPr>
      </w:pPr>
    </w:p>
    <w:p w:rsidR="00E3366B" w:rsidRPr="00F84F1D" w:rsidRDefault="00E3366B" w:rsidP="004F5287">
      <w:pPr>
        <w:keepNext/>
        <w:keepLines/>
        <w:spacing w:after="0"/>
        <w:jc w:val="center"/>
        <w:rPr>
          <w:b/>
          <w:sz w:val="22"/>
          <w:szCs w:val="22"/>
        </w:rPr>
      </w:pPr>
    </w:p>
    <w:p w:rsidR="00437164" w:rsidRPr="005B5114" w:rsidRDefault="00437164" w:rsidP="00CA2879">
      <w:pPr>
        <w:keepNext/>
        <w:keepLines/>
        <w:tabs>
          <w:tab w:val="left" w:pos="9072"/>
        </w:tabs>
        <w:spacing w:after="0"/>
        <w:ind w:left="-567" w:right="282"/>
      </w:pPr>
      <w:r w:rsidRPr="005B5114">
        <w:rPr>
          <w:b/>
        </w:rPr>
        <w:t xml:space="preserve">Полное наименование заказчика </w:t>
      </w:r>
      <w:r w:rsidR="003E58FF">
        <w:t>–</w:t>
      </w:r>
      <w:r w:rsidRPr="005B5114">
        <w:t xml:space="preserve"> </w:t>
      </w:r>
      <w:r w:rsidR="007A1A9D" w:rsidRPr="005B5114">
        <w:rPr>
          <w:bCs/>
        </w:rPr>
        <w:t xml:space="preserve">Администрация поселка Тим </w:t>
      </w:r>
      <w:proofErr w:type="spellStart"/>
      <w:r w:rsidR="007A1A9D" w:rsidRPr="005B5114">
        <w:rPr>
          <w:bCs/>
        </w:rPr>
        <w:t>Тимского</w:t>
      </w:r>
      <w:proofErr w:type="spellEnd"/>
      <w:r w:rsidR="007A1A9D" w:rsidRPr="005B5114">
        <w:rPr>
          <w:bCs/>
        </w:rPr>
        <w:t xml:space="preserve"> района Курской области</w:t>
      </w:r>
    </w:p>
    <w:p w:rsidR="002701E0" w:rsidRPr="005B5114" w:rsidRDefault="00437164" w:rsidP="00CA2879">
      <w:pPr>
        <w:keepNext/>
        <w:keepLines/>
        <w:tabs>
          <w:tab w:val="left" w:pos="9072"/>
        </w:tabs>
        <w:spacing w:after="0"/>
        <w:ind w:left="-567" w:right="282"/>
        <w:rPr>
          <w:bCs/>
        </w:rPr>
      </w:pPr>
      <w:r w:rsidRPr="005B5114">
        <w:rPr>
          <w:b/>
        </w:rPr>
        <w:t xml:space="preserve">Юридический и почтовый адрес: </w:t>
      </w:r>
      <w:r w:rsidR="007A1A9D" w:rsidRPr="005B5114">
        <w:rPr>
          <w:bCs/>
        </w:rPr>
        <w:t xml:space="preserve">307060, Курская область, </w:t>
      </w:r>
      <w:proofErr w:type="spellStart"/>
      <w:r w:rsidR="007A1A9D" w:rsidRPr="005B5114">
        <w:rPr>
          <w:bCs/>
        </w:rPr>
        <w:t>Тимский</w:t>
      </w:r>
      <w:proofErr w:type="spellEnd"/>
      <w:r w:rsidR="007A1A9D" w:rsidRPr="005B5114">
        <w:rPr>
          <w:bCs/>
        </w:rPr>
        <w:t xml:space="preserve"> район, п. Тим, ул. Кирова д.25 «а»</w:t>
      </w:r>
    </w:p>
    <w:p w:rsidR="000E4BFD" w:rsidRDefault="00437164" w:rsidP="00CA2879">
      <w:pPr>
        <w:keepNext/>
        <w:keepLines/>
        <w:tabs>
          <w:tab w:val="left" w:pos="9072"/>
        </w:tabs>
        <w:spacing w:after="0"/>
        <w:ind w:left="-567" w:right="282"/>
        <w:rPr>
          <w:sz w:val="22"/>
          <w:szCs w:val="22"/>
        </w:rPr>
      </w:pPr>
      <w:r w:rsidRPr="00092FFE">
        <w:rPr>
          <w:b/>
        </w:rPr>
        <w:t>1. Объект закупки:</w:t>
      </w:r>
      <w:r w:rsidRPr="00092FFE">
        <w:rPr>
          <w:color w:val="0D0D0D"/>
        </w:rPr>
        <w:t xml:space="preserve"> </w:t>
      </w:r>
      <w:bookmarkStart w:id="7" w:name="OLE_LINK73"/>
      <w:bookmarkStart w:id="8" w:name="OLE_LINK74"/>
      <w:bookmarkStart w:id="9" w:name="OLE_LINK75"/>
      <w:r w:rsidR="007367E0" w:rsidRPr="007367E0">
        <w:rPr>
          <w:sz w:val="22"/>
          <w:szCs w:val="22"/>
        </w:rPr>
        <w:t>Ремонт автомобильной дороги по ул. К. Маркса в п. Тим</w:t>
      </w:r>
      <w:r w:rsidR="001F5CBE" w:rsidRPr="001F5CBE">
        <w:rPr>
          <w:sz w:val="22"/>
          <w:szCs w:val="22"/>
        </w:rPr>
        <w:t>.</w:t>
      </w:r>
    </w:p>
    <w:p w:rsidR="001F5CBE" w:rsidRPr="00496B0F" w:rsidRDefault="001F5CBE" w:rsidP="007367E0">
      <w:pPr>
        <w:keepNext/>
        <w:keepLines/>
        <w:tabs>
          <w:tab w:val="left" w:pos="9072"/>
        </w:tabs>
        <w:spacing w:after="0"/>
        <w:ind w:left="-567" w:right="282"/>
        <w:rPr>
          <w:sz w:val="22"/>
          <w:szCs w:val="22"/>
        </w:rPr>
      </w:pPr>
      <w:r w:rsidRPr="001F5CBE">
        <w:rPr>
          <w:b/>
          <w:bCs/>
          <w:sz w:val="22"/>
          <w:szCs w:val="22"/>
        </w:rPr>
        <w:t>2</w:t>
      </w:r>
      <w:r>
        <w:rPr>
          <w:sz w:val="22"/>
          <w:szCs w:val="22"/>
        </w:rPr>
        <w:t xml:space="preserve">. Место выполнения работ: </w:t>
      </w:r>
      <w:r w:rsidRPr="001F5CBE">
        <w:rPr>
          <w:sz w:val="22"/>
          <w:szCs w:val="22"/>
        </w:rPr>
        <w:t xml:space="preserve">Курская область, </w:t>
      </w:r>
      <w:proofErr w:type="spellStart"/>
      <w:r w:rsidRPr="001F5CBE">
        <w:rPr>
          <w:sz w:val="22"/>
          <w:szCs w:val="22"/>
        </w:rPr>
        <w:t>Тимский</w:t>
      </w:r>
      <w:proofErr w:type="spellEnd"/>
      <w:r w:rsidRPr="001F5CBE">
        <w:rPr>
          <w:sz w:val="22"/>
          <w:szCs w:val="22"/>
        </w:rPr>
        <w:t xml:space="preserve"> район, п. Тим</w:t>
      </w:r>
      <w:r w:rsidR="00343C59">
        <w:rPr>
          <w:sz w:val="22"/>
          <w:szCs w:val="22"/>
        </w:rPr>
        <w:t>,</w:t>
      </w:r>
      <w:r w:rsidRPr="001F5CBE">
        <w:rPr>
          <w:sz w:val="22"/>
          <w:szCs w:val="22"/>
        </w:rPr>
        <w:t xml:space="preserve"> </w:t>
      </w:r>
      <w:r w:rsidR="007367E0" w:rsidRPr="007367E0">
        <w:rPr>
          <w:sz w:val="22"/>
          <w:szCs w:val="22"/>
        </w:rPr>
        <w:t>ул. К. Маркса</w:t>
      </w:r>
    </w:p>
    <w:bookmarkEnd w:id="7"/>
    <w:bookmarkEnd w:id="8"/>
    <w:bookmarkEnd w:id="9"/>
    <w:p w:rsidR="00437164" w:rsidRDefault="001F5CBE" w:rsidP="00CA2879">
      <w:pPr>
        <w:keepNext/>
        <w:keepLines/>
        <w:spacing w:after="0"/>
        <w:ind w:left="-567"/>
      </w:pPr>
      <w:r>
        <w:rPr>
          <w:b/>
          <w:color w:val="0D0D0D"/>
        </w:rPr>
        <w:t>3</w:t>
      </w:r>
      <w:r w:rsidR="00437164" w:rsidRPr="00092FFE">
        <w:rPr>
          <w:b/>
          <w:color w:val="0D0D0D"/>
        </w:rPr>
        <w:t>.</w:t>
      </w:r>
      <w:r w:rsidR="00437164" w:rsidRPr="00092FFE">
        <w:rPr>
          <w:color w:val="0D0D0D"/>
        </w:rPr>
        <w:t xml:space="preserve"> </w:t>
      </w:r>
      <w:r w:rsidR="00437164" w:rsidRPr="00092FFE">
        <w:rPr>
          <w:b/>
          <w:color w:val="0D0D0D"/>
        </w:rPr>
        <w:t>Источник финансирования</w:t>
      </w:r>
      <w:r w:rsidR="00437164" w:rsidRPr="00092FFE">
        <w:rPr>
          <w:color w:val="0D0D0D"/>
        </w:rPr>
        <w:t xml:space="preserve">: </w:t>
      </w:r>
      <w:r w:rsidR="00C06960" w:rsidRPr="00C06960">
        <w:rPr>
          <w:sz w:val="22"/>
          <w:szCs w:val="22"/>
        </w:rPr>
        <w:t>Финансирование по Контракту осуществляется из средств местного бюджет</w:t>
      </w:r>
      <w:r w:rsidR="007367E0">
        <w:rPr>
          <w:sz w:val="22"/>
          <w:szCs w:val="22"/>
        </w:rPr>
        <w:t>а</w:t>
      </w:r>
      <w:r w:rsidR="00437164" w:rsidRPr="00C06960">
        <w:rPr>
          <w:sz w:val="22"/>
          <w:szCs w:val="22"/>
        </w:rPr>
        <w:t>.</w:t>
      </w:r>
    </w:p>
    <w:p w:rsidR="00CB2295" w:rsidRDefault="001F5CBE" w:rsidP="007367E0">
      <w:pPr>
        <w:keepNext/>
        <w:widowControl w:val="0"/>
        <w:autoSpaceDE w:val="0"/>
        <w:ind w:left="-567"/>
        <w:rPr>
          <w:sz w:val="18"/>
          <w:szCs w:val="18"/>
        </w:rPr>
      </w:pPr>
      <w:r>
        <w:rPr>
          <w:b/>
          <w:color w:val="0D0D0D"/>
          <w:sz w:val="22"/>
          <w:szCs w:val="22"/>
        </w:rPr>
        <w:t>4</w:t>
      </w:r>
      <w:r w:rsidR="00437164" w:rsidRPr="00EF2AA7">
        <w:rPr>
          <w:b/>
          <w:color w:val="0D0D0D"/>
          <w:sz w:val="22"/>
          <w:szCs w:val="22"/>
        </w:rPr>
        <w:t>.</w:t>
      </w:r>
      <w:r w:rsidR="00437164" w:rsidRPr="00EF2AA7">
        <w:rPr>
          <w:color w:val="0D0D0D"/>
          <w:sz w:val="22"/>
          <w:szCs w:val="22"/>
        </w:rPr>
        <w:t xml:space="preserve"> </w:t>
      </w:r>
      <w:r w:rsidR="00437164" w:rsidRPr="00553113">
        <w:rPr>
          <w:b/>
        </w:rPr>
        <w:t>Состав и краткие характеристики выполняемых работ:</w:t>
      </w:r>
      <w:r w:rsidR="00B12ACC">
        <w:rPr>
          <w:b/>
        </w:rPr>
        <w:t xml:space="preserve"> </w:t>
      </w:r>
      <w:r w:rsidR="007367E0" w:rsidRPr="00084572">
        <w:rPr>
          <w:sz w:val="22"/>
          <w:szCs w:val="22"/>
        </w:rPr>
        <w:t>объем выполняемых работ должен осуществляться в соответствии с локаль</w:t>
      </w:r>
      <w:r w:rsidR="00084572">
        <w:rPr>
          <w:sz w:val="22"/>
          <w:szCs w:val="22"/>
        </w:rPr>
        <w:t>ной</w:t>
      </w:r>
      <w:r w:rsidR="007367E0" w:rsidRPr="00084572">
        <w:rPr>
          <w:sz w:val="22"/>
          <w:szCs w:val="22"/>
        </w:rPr>
        <w:t xml:space="preserve"> </w:t>
      </w:r>
      <w:r w:rsidR="00084572">
        <w:rPr>
          <w:sz w:val="22"/>
          <w:szCs w:val="22"/>
        </w:rPr>
        <w:t>сметой</w:t>
      </w:r>
      <w:r w:rsidR="007367E0" w:rsidRPr="00084572">
        <w:rPr>
          <w:sz w:val="22"/>
          <w:szCs w:val="22"/>
        </w:rPr>
        <w:t xml:space="preserve">. </w:t>
      </w:r>
      <w:proofErr w:type="gramStart"/>
      <w:r w:rsidR="007367E0" w:rsidRPr="00084572">
        <w:rPr>
          <w:sz w:val="22"/>
          <w:szCs w:val="22"/>
        </w:rPr>
        <w:t>Используемые материалы и оборудование для выполнения работ должны быть новыми, не бывшими в употреблении, ремонте, в том числе, у которых не были восстановлены потребительские свойства.</w:t>
      </w:r>
      <w:proofErr w:type="gramEnd"/>
      <w:r w:rsidR="007367E0" w:rsidRPr="00084572">
        <w:rPr>
          <w:sz w:val="22"/>
          <w:szCs w:val="22"/>
        </w:rPr>
        <w:t xml:space="preserve"> Качество работ должно соответствовать действующим в РФ требованиям технических регламентов, </w:t>
      </w:r>
      <w:proofErr w:type="spellStart"/>
      <w:r w:rsidR="007367E0" w:rsidRPr="00084572">
        <w:rPr>
          <w:sz w:val="22"/>
          <w:szCs w:val="22"/>
        </w:rPr>
        <w:t>СНиП</w:t>
      </w:r>
      <w:proofErr w:type="spellEnd"/>
      <w:r w:rsidR="007367E0" w:rsidRPr="00084572">
        <w:rPr>
          <w:sz w:val="22"/>
          <w:szCs w:val="22"/>
        </w:rPr>
        <w:t xml:space="preserve">, СП, ГОСТ и иной нормативно-технической документации. </w:t>
      </w:r>
      <w:proofErr w:type="gramStart"/>
      <w:r w:rsidR="007367E0" w:rsidRPr="00084572">
        <w:rPr>
          <w:sz w:val="22"/>
          <w:szCs w:val="22"/>
        </w:rPr>
        <w:t>Материалы, конструкции, изделия, используемые при выполнении всех работ, должны быть надлежащего качества и соответствовать требованиям технических регламентов, государственным стандартам (ГОСТ) РФ, техническим условиям (ТУ) их производителя, а также нормам пожарной безопасности</w:t>
      </w:r>
      <w:r w:rsidR="006C3A13" w:rsidRPr="00084572">
        <w:rPr>
          <w:sz w:val="22"/>
          <w:szCs w:val="22"/>
        </w:rPr>
        <w:tab/>
      </w:r>
      <w:proofErr w:type="gramEnd"/>
    </w:p>
    <w:p w:rsidR="009D5F20" w:rsidRPr="009D5F20" w:rsidRDefault="001F5CBE" w:rsidP="009D5F20">
      <w:pPr>
        <w:keepNext/>
        <w:widowControl w:val="0"/>
        <w:spacing w:after="0"/>
        <w:ind w:left="-567"/>
        <w:rPr>
          <w:sz w:val="22"/>
          <w:szCs w:val="22"/>
        </w:rPr>
      </w:pPr>
      <w:r>
        <w:rPr>
          <w:color w:val="0D0D0D"/>
          <w:sz w:val="22"/>
          <w:szCs w:val="22"/>
        </w:rPr>
        <w:t>5</w:t>
      </w:r>
      <w:r w:rsidR="00437164" w:rsidRPr="00EF2AA7">
        <w:rPr>
          <w:color w:val="0D0D0D"/>
          <w:sz w:val="22"/>
          <w:szCs w:val="22"/>
        </w:rPr>
        <w:t xml:space="preserve">. </w:t>
      </w:r>
      <w:r w:rsidR="00437164" w:rsidRPr="00EF2AA7">
        <w:rPr>
          <w:b/>
          <w:color w:val="0D0D0D"/>
          <w:sz w:val="22"/>
          <w:szCs w:val="22"/>
        </w:rPr>
        <w:t>Сроки выполнения работ:</w:t>
      </w:r>
      <w:r w:rsidR="00437164" w:rsidRPr="00EF2AA7">
        <w:rPr>
          <w:color w:val="0D0D0D"/>
          <w:sz w:val="22"/>
          <w:szCs w:val="22"/>
        </w:rPr>
        <w:t xml:space="preserve"> </w:t>
      </w:r>
      <w:r w:rsidR="00343C59" w:rsidRPr="00343C59">
        <w:rPr>
          <w:sz w:val="22"/>
          <w:szCs w:val="22"/>
        </w:rPr>
        <w:t xml:space="preserve">Работы должны быть выполнены до </w:t>
      </w:r>
      <w:r w:rsidR="007367E0">
        <w:rPr>
          <w:sz w:val="22"/>
          <w:szCs w:val="22"/>
        </w:rPr>
        <w:t>01.09</w:t>
      </w:r>
      <w:r w:rsidR="00343C59" w:rsidRPr="00343C59">
        <w:rPr>
          <w:sz w:val="22"/>
          <w:szCs w:val="22"/>
        </w:rPr>
        <w:t>.2020г. и сданы Заказчику</w:t>
      </w:r>
      <w:r w:rsidR="00496B0F" w:rsidRPr="00496B0F">
        <w:rPr>
          <w:sz w:val="22"/>
          <w:szCs w:val="22"/>
        </w:rPr>
        <w:t>.</w:t>
      </w:r>
    </w:p>
    <w:p w:rsidR="00437164" w:rsidRDefault="001F5CBE" w:rsidP="00667758">
      <w:pPr>
        <w:keepNext/>
        <w:widowControl w:val="0"/>
        <w:autoSpaceDE w:val="0"/>
        <w:ind w:left="-567"/>
      </w:pPr>
      <w:r>
        <w:rPr>
          <w:color w:val="0D0D0D"/>
          <w:sz w:val="22"/>
          <w:szCs w:val="22"/>
        </w:rPr>
        <w:t>6</w:t>
      </w:r>
      <w:r w:rsidR="00437164" w:rsidRPr="002D3C21">
        <w:rPr>
          <w:color w:val="0D0D0D"/>
          <w:sz w:val="22"/>
          <w:szCs w:val="22"/>
        </w:rPr>
        <w:t xml:space="preserve">. </w:t>
      </w:r>
      <w:r w:rsidR="00437164" w:rsidRPr="00DC4980">
        <w:rPr>
          <w:b/>
          <w:color w:val="0D0D0D"/>
          <w:sz w:val="22"/>
          <w:szCs w:val="22"/>
        </w:rPr>
        <w:t>Форма, сроки и порядок оплаты работ:</w:t>
      </w:r>
      <w:r w:rsidR="00437164" w:rsidRPr="00DC4980">
        <w:rPr>
          <w:sz w:val="22"/>
          <w:szCs w:val="22"/>
        </w:rPr>
        <w:t xml:space="preserve"> Оплата производится Заказчиком путем безналичного перечисления денежных средств на расчетный счет Подрядчика не более чем в течение </w:t>
      </w:r>
      <w:r w:rsidR="007367E0">
        <w:rPr>
          <w:sz w:val="22"/>
          <w:szCs w:val="22"/>
        </w:rPr>
        <w:t>30</w:t>
      </w:r>
      <w:r w:rsidR="00437164" w:rsidRPr="00DC4980">
        <w:rPr>
          <w:sz w:val="22"/>
          <w:szCs w:val="22"/>
        </w:rPr>
        <w:t xml:space="preserve"> (</w:t>
      </w:r>
      <w:r w:rsidR="007367E0">
        <w:rPr>
          <w:sz w:val="22"/>
          <w:szCs w:val="22"/>
        </w:rPr>
        <w:t>тридцати</w:t>
      </w:r>
      <w:r w:rsidR="00437164" w:rsidRPr="00DC4980">
        <w:rPr>
          <w:sz w:val="22"/>
          <w:szCs w:val="22"/>
        </w:rPr>
        <w:t xml:space="preserve">) дней с даты подписания Заказчиком акта о приемке выполненных работ (форма КС-2), справки о стоимости выполненных работ (форма КС-3), на основании предоставленных Подрядчиком счета и счета-фактуры (за исключением случаев, когда предоставление </w:t>
      </w:r>
      <w:proofErr w:type="gramStart"/>
      <w:r w:rsidR="00437164" w:rsidRPr="00DC4980">
        <w:rPr>
          <w:sz w:val="22"/>
          <w:szCs w:val="22"/>
        </w:rPr>
        <w:t>счета-фактуры</w:t>
      </w:r>
      <w:proofErr w:type="gramEnd"/>
      <w:r w:rsidR="00437164" w:rsidRPr="00DC4980">
        <w:rPr>
          <w:sz w:val="22"/>
          <w:szCs w:val="22"/>
        </w:rPr>
        <w:t xml:space="preserve"> законодательством не предусмотрено), включая устранение дефектов, выявленных при приемке выполненных работ.</w:t>
      </w:r>
      <w:r w:rsidR="00437164" w:rsidRPr="00F84F1D">
        <w:rPr>
          <w:sz w:val="23"/>
          <w:szCs w:val="23"/>
        </w:rPr>
        <w:t xml:space="preserve"> </w:t>
      </w:r>
      <w:r w:rsidR="00437164">
        <w:t xml:space="preserve"> </w:t>
      </w:r>
    </w:p>
    <w:p w:rsidR="004D4D0C" w:rsidRDefault="004D4D0C" w:rsidP="00667758">
      <w:pPr>
        <w:keepNext/>
        <w:keepLines/>
        <w:widowControl w:val="0"/>
        <w:suppressAutoHyphens/>
        <w:spacing w:after="0"/>
        <w:jc w:val="left"/>
        <w:rPr>
          <w:b/>
          <w:bCs/>
          <w:sz w:val="22"/>
          <w:szCs w:val="22"/>
          <w:lang w:eastAsia="ar-SA"/>
        </w:rPr>
      </w:pPr>
    </w:p>
    <w:p w:rsidR="00D0762F" w:rsidRDefault="00D0762F" w:rsidP="00667758">
      <w:pPr>
        <w:keepNext/>
        <w:keepLines/>
        <w:widowControl w:val="0"/>
        <w:suppressAutoHyphens/>
        <w:spacing w:after="0"/>
        <w:jc w:val="left"/>
        <w:rPr>
          <w:b/>
          <w:bCs/>
          <w:sz w:val="22"/>
          <w:szCs w:val="22"/>
          <w:lang w:eastAsia="ar-SA"/>
        </w:rPr>
      </w:pPr>
      <w:r w:rsidRPr="00D0762F">
        <w:rPr>
          <w:b/>
          <w:bCs/>
          <w:sz w:val="22"/>
          <w:szCs w:val="22"/>
          <w:lang w:eastAsia="ar-SA"/>
        </w:rPr>
        <w:t xml:space="preserve">Глава поселка Тим </w:t>
      </w:r>
      <w:proofErr w:type="spellStart"/>
      <w:r w:rsidRPr="00D0762F">
        <w:rPr>
          <w:b/>
          <w:bCs/>
          <w:sz w:val="22"/>
          <w:szCs w:val="22"/>
          <w:lang w:eastAsia="ar-SA"/>
        </w:rPr>
        <w:t>Тимского</w:t>
      </w:r>
      <w:proofErr w:type="spellEnd"/>
      <w:r w:rsidRPr="00D0762F">
        <w:rPr>
          <w:b/>
          <w:bCs/>
          <w:sz w:val="22"/>
          <w:szCs w:val="22"/>
          <w:lang w:eastAsia="ar-SA"/>
        </w:rPr>
        <w:t xml:space="preserve"> района </w:t>
      </w:r>
    </w:p>
    <w:p w:rsidR="00575584" w:rsidRPr="00575584" w:rsidRDefault="00D0762F" w:rsidP="00667758">
      <w:pPr>
        <w:keepNext/>
        <w:keepLines/>
        <w:widowControl w:val="0"/>
        <w:suppressAutoHyphens/>
        <w:spacing w:after="0"/>
        <w:jc w:val="left"/>
        <w:rPr>
          <w:b/>
          <w:bCs/>
          <w:sz w:val="22"/>
          <w:szCs w:val="22"/>
          <w:lang w:eastAsia="ar-SA"/>
        </w:rPr>
      </w:pPr>
      <w:r w:rsidRPr="00D0762F">
        <w:rPr>
          <w:b/>
          <w:bCs/>
          <w:sz w:val="22"/>
          <w:szCs w:val="22"/>
          <w:lang w:eastAsia="ar-SA"/>
        </w:rPr>
        <w:t>Курской области</w:t>
      </w:r>
      <w:r>
        <w:rPr>
          <w:b/>
          <w:bCs/>
          <w:sz w:val="22"/>
          <w:szCs w:val="22"/>
          <w:lang w:eastAsia="ar-SA"/>
        </w:rPr>
        <w:t xml:space="preserve">                                                                </w:t>
      </w:r>
      <w:r w:rsidR="00575584" w:rsidRPr="00575584">
        <w:rPr>
          <w:b/>
          <w:bCs/>
          <w:sz w:val="22"/>
          <w:szCs w:val="22"/>
          <w:lang w:eastAsia="ar-SA"/>
        </w:rPr>
        <w:t xml:space="preserve">    ________________       </w:t>
      </w:r>
      <w:r w:rsidR="005E2253">
        <w:rPr>
          <w:b/>
          <w:bCs/>
          <w:sz w:val="22"/>
          <w:szCs w:val="22"/>
          <w:lang w:eastAsia="ar-SA"/>
        </w:rPr>
        <w:t>А</w:t>
      </w:r>
      <w:r w:rsidR="00575584" w:rsidRPr="00575584">
        <w:rPr>
          <w:b/>
          <w:bCs/>
          <w:sz w:val="22"/>
          <w:szCs w:val="22"/>
          <w:lang w:eastAsia="ar-SA"/>
        </w:rPr>
        <w:t>.</w:t>
      </w:r>
      <w:r w:rsidR="005E2253">
        <w:rPr>
          <w:b/>
          <w:bCs/>
          <w:sz w:val="22"/>
          <w:szCs w:val="22"/>
          <w:lang w:eastAsia="ar-SA"/>
        </w:rPr>
        <w:t xml:space="preserve"> В</w:t>
      </w:r>
      <w:r w:rsidR="00575584" w:rsidRPr="00575584">
        <w:rPr>
          <w:b/>
          <w:bCs/>
          <w:sz w:val="22"/>
          <w:szCs w:val="22"/>
          <w:lang w:eastAsia="ar-SA"/>
        </w:rPr>
        <w:t xml:space="preserve">. </w:t>
      </w:r>
      <w:proofErr w:type="spellStart"/>
      <w:r w:rsidR="005E2253" w:rsidRPr="005E2253">
        <w:rPr>
          <w:b/>
          <w:bCs/>
          <w:sz w:val="22"/>
          <w:szCs w:val="22"/>
          <w:lang w:eastAsia="ar-SA"/>
        </w:rPr>
        <w:t>Куракулов</w:t>
      </w:r>
      <w:proofErr w:type="spellEnd"/>
    </w:p>
    <w:p w:rsidR="00FC24C6" w:rsidRPr="00FC24C6" w:rsidRDefault="00D0762F" w:rsidP="00FC24C6">
      <w:pPr>
        <w:keepNext/>
        <w:keepLines/>
        <w:widowControl w:val="0"/>
        <w:suppressAutoHyphens/>
        <w:spacing w:after="0"/>
        <w:ind w:left="4320" w:firstLine="720"/>
        <w:jc w:val="left"/>
        <w:rPr>
          <w:b/>
          <w:sz w:val="22"/>
          <w:szCs w:val="22"/>
          <w:lang w:eastAsia="ar-SA"/>
        </w:rPr>
      </w:pPr>
      <w:r>
        <w:rPr>
          <w:b/>
          <w:bCs/>
          <w:sz w:val="22"/>
          <w:szCs w:val="22"/>
          <w:lang w:eastAsia="ar-SA"/>
        </w:rPr>
        <w:t xml:space="preserve">             </w:t>
      </w:r>
      <w:r w:rsidR="00575584" w:rsidRPr="00575584">
        <w:rPr>
          <w:b/>
          <w:bCs/>
          <w:sz w:val="22"/>
          <w:szCs w:val="22"/>
          <w:lang w:eastAsia="ar-SA"/>
        </w:rPr>
        <w:t>м.п.</w:t>
      </w: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8D2E1A" w:rsidRDefault="008D2E1A" w:rsidP="00FC24C6">
      <w:pPr>
        <w:widowControl w:val="0"/>
        <w:autoSpaceDE w:val="0"/>
        <w:autoSpaceDN w:val="0"/>
        <w:adjustRightInd w:val="0"/>
        <w:ind w:left="4963" w:firstLine="709"/>
      </w:pPr>
    </w:p>
    <w:p w:rsidR="009A397D" w:rsidRDefault="009A397D" w:rsidP="00FC24C6">
      <w:pPr>
        <w:widowControl w:val="0"/>
        <w:autoSpaceDE w:val="0"/>
        <w:autoSpaceDN w:val="0"/>
        <w:adjustRightInd w:val="0"/>
        <w:ind w:left="4963" w:firstLine="709"/>
      </w:pPr>
    </w:p>
    <w:p w:rsidR="009A397D" w:rsidRDefault="009A397D" w:rsidP="00FC24C6">
      <w:pPr>
        <w:widowControl w:val="0"/>
        <w:autoSpaceDE w:val="0"/>
        <w:autoSpaceDN w:val="0"/>
        <w:adjustRightInd w:val="0"/>
        <w:ind w:left="4963" w:firstLine="709"/>
      </w:pPr>
    </w:p>
    <w:p w:rsidR="004257EC" w:rsidRDefault="004257EC" w:rsidP="00FC24C6">
      <w:pPr>
        <w:widowControl w:val="0"/>
        <w:autoSpaceDE w:val="0"/>
        <w:autoSpaceDN w:val="0"/>
        <w:adjustRightInd w:val="0"/>
        <w:ind w:left="4963" w:firstLine="709"/>
      </w:pPr>
    </w:p>
    <w:p w:rsidR="004257EC" w:rsidRDefault="004257EC" w:rsidP="00FC24C6">
      <w:pPr>
        <w:widowControl w:val="0"/>
        <w:autoSpaceDE w:val="0"/>
        <w:autoSpaceDN w:val="0"/>
        <w:adjustRightInd w:val="0"/>
        <w:ind w:left="4963" w:firstLine="709"/>
      </w:pPr>
    </w:p>
    <w:p w:rsidR="004257EC" w:rsidRDefault="004257EC" w:rsidP="00FC24C6">
      <w:pPr>
        <w:widowControl w:val="0"/>
        <w:autoSpaceDE w:val="0"/>
        <w:autoSpaceDN w:val="0"/>
        <w:adjustRightInd w:val="0"/>
        <w:ind w:left="4963" w:firstLine="709"/>
      </w:pPr>
    </w:p>
    <w:p w:rsidR="009A397D" w:rsidRDefault="009A397D" w:rsidP="00FC24C6">
      <w:pPr>
        <w:widowControl w:val="0"/>
        <w:autoSpaceDE w:val="0"/>
        <w:autoSpaceDN w:val="0"/>
        <w:adjustRightInd w:val="0"/>
        <w:ind w:left="4963" w:firstLine="709"/>
      </w:pPr>
    </w:p>
    <w:p w:rsidR="003C0EF8" w:rsidRDefault="003C0EF8" w:rsidP="00FC24C6">
      <w:pPr>
        <w:widowControl w:val="0"/>
        <w:autoSpaceDE w:val="0"/>
        <w:autoSpaceDN w:val="0"/>
        <w:adjustRightInd w:val="0"/>
        <w:ind w:left="4963" w:firstLine="709"/>
      </w:pPr>
    </w:p>
    <w:p w:rsidR="003C0EF8" w:rsidRDefault="003C0EF8" w:rsidP="00FC24C6">
      <w:pPr>
        <w:widowControl w:val="0"/>
        <w:autoSpaceDE w:val="0"/>
        <w:autoSpaceDN w:val="0"/>
        <w:adjustRightInd w:val="0"/>
        <w:ind w:left="4963" w:firstLine="709"/>
      </w:pPr>
    </w:p>
    <w:p w:rsidR="003C0EF8" w:rsidRDefault="003C0EF8" w:rsidP="00FC24C6">
      <w:pPr>
        <w:widowControl w:val="0"/>
        <w:autoSpaceDE w:val="0"/>
        <w:autoSpaceDN w:val="0"/>
        <w:adjustRightInd w:val="0"/>
        <w:ind w:left="4963" w:firstLine="709"/>
      </w:pPr>
    </w:p>
    <w:p w:rsidR="003C0EF8" w:rsidRDefault="003C0EF8" w:rsidP="00FC24C6">
      <w:pPr>
        <w:widowControl w:val="0"/>
        <w:autoSpaceDE w:val="0"/>
        <w:autoSpaceDN w:val="0"/>
        <w:adjustRightInd w:val="0"/>
        <w:ind w:left="4963" w:firstLine="709"/>
      </w:pPr>
    </w:p>
    <w:p w:rsidR="00FC24C6" w:rsidRPr="00FC24C6" w:rsidRDefault="00FC24C6" w:rsidP="00FC24C6">
      <w:pPr>
        <w:widowControl w:val="0"/>
        <w:autoSpaceDE w:val="0"/>
        <w:autoSpaceDN w:val="0"/>
        <w:adjustRightInd w:val="0"/>
        <w:ind w:left="4963" w:firstLine="709"/>
      </w:pPr>
      <w:r w:rsidRPr="00FC24C6">
        <w:t>Приложение № 2 к Контракту</w:t>
      </w:r>
    </w:p>
    <w:p w:rsidR="00FC24C6" w:rsidRPr="00FC24C6" w:rsidRDefault="00FC24C6" w:rsidP="00FC24C6">
      <w:pPr>
        <w:widowControl w:val="0"/>
        <w:autoSpaceDE w:val="0"/>
        <w:autoSpaceDN w:val="0"/>
        <w:adjustRightInd w:val="0"/>
        <w:ind w:left="4963" w:firstLine="709"/>
      </w:pPr>
      <w:r w:rsidRPr="00FC24C6">
        <w:t>№__ от «__» _____ 20</w:t>
      </w:r>
      <w:r w:rsidR="00343C59">
        <w:t>20</w:t>
      </w:r>
      <w:r w:rsidRPr="00FC24C6">
        <w:t xml:space="preserve"> г.</w:t>
      </w:r>
    </w:p>
    <w:p w:rsidR="00FC24C6" w:rsidRDefault="00FC24C6" w:rsidP="00FC24C6">
      <w:pPr>
        <w:widowControl w:val="0"/>
        <w:autoSpaceDE w:val="0"/>
        <w:autoSpaceDN w:val="0"/>
        <w:adjustRightInd w:val="0"/>
      </w:pPr>
    </w:p>
    <w:p w:rsidR="00FC24C6" w:rsidRDefault="00FC24C6" w:rsidP="00FC24C6">
      <w:pPr>
        <w:widowControl w:val="0"/>
        <w:autoSpaceDE w:val="0"/>
        <w:autoSpaceDN w:val="0"/>
        <w:adjustRightInd w:val="0"/>
      </w:pPr>
    </w:p>
    <w:p w:rsidR="00FC24C6" w:rsidRDefault="00FC24C6" w:rsidP="00FC24C6">
      <w:pPr>
        <w:widowControl w:val="0"/>
        <w:autoSpaceDE w:val="0"/>
        <w:autoSpaceDN w:val="0"/>
        <w:adjustRightInd w:val="0"/>
        <w:jc w:val="center"/>
      </w:pPr>
    </w:p>
    <w:p w:rsidR="00FC24C6" w:rsidRPr="00FC24C6" w:rsidRDefault="007367E0" w:rsidP="00FC24C6">
      <w:pPr>
        <w:widowControl w:val="0"/>
        <w:autoSpaceDE w:val="0"/>
        <w:autoSpaceDN w:val="0"/>
        <w:adjustRightInd w:val="0"/>
        <w:jc w:val="center"/>
      </w:pPr>
      <w:r>
        <w:t>Л</w:t>
      </w:r>
      <w:r w:rsidR="00FC24C6">
        <w:t>окальн</w:t>
      </w:r>
      <w:r w:rsidR="00084572">
        <w:t>ая</w:t>
      </w:r>
      <w:r w:rsidR="00FC24C6">
        <w:t xml:space="preserve"> </w:t>
      </w:r>
      <w:r w:rsidR="00084572">
        <w:t>смета</w:t>
      </w:r>
    </w:p>
    <w:p w:rsidR="00FC24C6" w:rsidRPr="00FC24C6" w:rsidRDefault="00FC24C6" w:rsidP="00FC24C6">
      <w:pPr>
        <w:widowControl w:val="0"/>
        <w:autoSpaceDE w:val="0"/>
        <w:autoSpaceDN w:val="0"/>
        <w:adjustRightInd w:val="0"/>
        <w:jc w:val="center"/>
      </w:pPr>
      <w:r w:rsidRPr="00FC24C6">
        <w:t>(</w:t>
      </w:r>
      <w:proofErr w:type="gramStart"/>
      <w:r w:rsidRPr="00FC24C6">
        <w:t>приложен</w:t>
      </w:r>
      <w:r w:rsidR="00084572">
        <w:t>а</w:t>
      </w:r>
      <w:proofErr w:type="gramEnd"/>
      <w:r w:rsidRPr="00FC24C6">
        <w:t xml:space="preserve"> в виде отдельного файла)</w:t>
      </w:r>
    </w:p>
    <w:p w:rsidR="00FC24C6" w:rsidRPr="00FC24C6" w:rsidRDefault="00FC24C6" w:rsidP="00FC24C6">
      <w:pPr>
        <w:widowControl w:val="0"/>
        <w:autoSpaceDE w:val="0"/>
        <w:autoSpaceDN w:val="0"/>
        <w:adjustRightInd w:val="0"/>
        <w:jc w:val="center"/>
      </w:pPr>
    </w:p>
    <w:tbl>
      <w:tblPr>
        <w:tblW w:w="9647" w:type="dxa"/>
        <w:jc w:val="center"/>
        <w:tblLayout w:type="fixed"/>
        <w:tblLook w:val="0000"/>
      </w:tblPr>
      <w:tblGrid>
        <w:gridCol w:w="4827"/>
        <w:gridCol w:w="4820"/>
      </w:tblGrid>
      <w:tr w:rsidR="00FC24C6" w:rsidRPr="00FC24C6" w:rsidTr="004C4652">
        <w:trPr>
          <w:trHeight w:val="776"/>
          <w:jc w:val="center"/>
        </w:trPr>
        <w:tc>
          <w:tcPr>
            <w:tcW w:w="4827" w:type="dxa"/>
            <w:shd w:val="clear" w:color="auto" w:fill="auto"/>
          </w:tcPr>
          <w:p w:rsidR="00FC24C6" w:rsidRPr="00FC24C6" w:rsidRDefault="00FC24C6" w:rsidP="00FC24C6">
            <w:pPr>
              <w:widowControl w:val="0"/>
              <w:autoSpaceDE w:val="0"/>
              <w:autoSpaceDN w:val="0"/>
              <w:adjustRightInd w:val="0"/>
            </w:pPr>
          </w:p>
        </w:tc>
        <w:tc>
          <w:tcPr>
            <w:tcW w:w="4820" w:type="dxa"/>
          </w:tcPr>
          <w:p w:rsidR="00FC24C6" w:rsidRPr="00FC24C6" w:rsidRDefault="00FC24C6" w:rsidP="00FC24C6">
            <w:pPr>
              <w:widowControl w:val="0"/>
              <w:autoSpaceDE w:val="0"/>
              <w:autoSpaceDN w:val="0"/>
              <w:adjustRightInd w:val="0"/>
              <w:rPr>
                <w:b/>
                <w:bCs/>
              </w:rPr>
            </w:pPr>
          </w:p>
        </w:tc>
      </w:tr>
      <w:tr w:rsidR="00FC24C6" w:rsidRPr="00FC24C6" w:rsidTr="004C4652">
        <w:trPr>
          <w:jc w:val="center"/>
        </w:trPr>
        <w:tc>
          <w:tcPr>
            <w:tcW w:w="4827" w:type="dxa"/>
            <w:shd w:val="clear" w:color="auto" w:fill="auto"/>
          </w:tcPr>
          <w:p w:rsidR="00FC24C6" w:rsidRPr="00FC24C6" w:rsidRDefault="00FC24C6" w:rsidP="00FC24C6">
            <w:pPr>
              <w:widowControl w:val="0"/>
              <w:autoSpaceDE w:val="0"/>
              <w:autoSpaceDN w:val="0"/>
              <w:adjustRightInd w:val="0"/>
              <w:rPr>
                <w:b/>
              </w:rPr>
            </w:pPr>
            <w:r w:rsidRPr="00FC24C6">
              <w:t xml:space="preserve">___________________ </w:t>
            </w:r>
            <w:r w:rsidRPr="00FC24C6">
              <w:rPr>
                <w:b/>
              </w:rPr>
              <w:t>/_______________/</w:t>
            </w:r>
          </w:p>
          <w:p w:rsidR="00FC24C6" w:rsidRPr="00FC24C6" w:rsidRDefault="00FC24C6" w:rsidP="00FC24C6">
            <w:pPr>
              <w:widowControl w:val="0"/>
              <w:autoSpaceDE w:val="0"/>
              <w:autoSpaceDN w:val="0"/>
              <w:adjustRightInd w:val="0"/>
            </w:pPr>
            <w:r w:rsidRPr="00FC24C6">
              <w:rPr>
                <w:b/>
              </w:rPr>
              <w:t>м.п.</w:t>
            </w:r>
          </w:p>
        </w:tc>
        <w:tc>
          <w:tcPr>
            <w:tcW w:w="4820" w:type="dxa"/>
          </w:tcPr>
          <w:p w:rsidR="00FC24C6" w:rsidRPr="00FC24C6" w:rsidRDefault="00FC24C6" w:rsidP="00FC24C6">
            <w:pPr>
              <w:widowControl w:val="0"/>
              <w:autoSpaceDE w:val="0"/>
              <w:autoSpaceDN w:val="0"/>
              <w:adjustRightInd w:val="0"/>
              <w:rPr>
                <w:b/>
                <w:bCs/>
              </w:rPr>
            </w:pPr>
            <w:r w:rsidRPr="00FC24C6">
              <w:rPr>
                <w:b/>
                <w:bCs/>
              </w:rPr>
              <w:t>_________________________/______________/</w:t>
            </w:r>
          </w:p>
          <w:p w:rsidR="00FC24C6" w:rsidRPr="00FC24C6" w:rsidRDefault="00FC24C6" w:rsidP="00FC24C6">
            <w:pPr>
              <w:widowControl w:val="0"/>
              <w:autoSpaceDE w:val="0"/>
              <w:autoSpaceDN w:val="0"/>
              <w:adjustRightInd w:val="0"/>
              <w:rPr>
                <w:b/>
                <w:bCs/>
              </w:rPr>
            </w:pPr>
            <w:r w:rsidRPr="00FC24C6">
              <w:rPr>
                <w:b/>
                <w:bCs/>
              </w:rPr>
              <w:t>м.п.</w:t>
            </w:r>
          </w:p>
        </w:tc>
      </w:tr>
    </w:tbl>
    <w:p w:rsidR="00FC24C6" w:rsidRDefault="00FC24C6" w:rsidP="00FC24C6">
      <w:pPr>
        <w:widowControl w:val="0"/>
        <w:autoSpaceDE w:val="0"/>
        <w:autoSpaceDN w:val="0"/>
        <w:adjustRightInd w:val="0"/>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FC24C6" w:rsidRDefault="00FC24C6" w:rsidP="00083B4E">
      <w:pPr>
        <w:widowControl w:val="0"/>
        <w:autoSpaceDE w:val="0"/>
        <w:autoSpaceDN w:val="0"/>
        <w:adjustRightInd w:val="0"/>
        <w:ind w:left="4963" w:firstLine="709"/>
        <w:jc w:val="right"/>
      </w:pPr>
    </w:p>
    <w:p w:rsidR="00C548EB" w:rsidRDefault="00C548EB"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3C0EF8" w:rsidRDefault="003C0EF8" w:rsidP="00083B4E">
      <w:pPr>
        <w:widowControl w:val="0"/>
        <w:autoSpaceDE w:val="0"/>
        <w:autoSpaceDN w:val="0"/>
        <w:adjustRightInd w:val="0"/>
        <w:ind w:left="4963" w:firstLine="709"/>
        <w:jc w:val="right"/>
      </w:pPr>
    </w:p>
    <w:p w:rsidR="00083B4E" w:rsidRPr="00820556" w:rsidRDefault="00083B4E" w:rsidP="00083B4E">
      <w:pPr>
        <w:widowControl w:val="0"/>
        <w:autoSpaceDE w:val="0"/>
        <w:autoSpaceDN w:val="0"/>
        <w:adjustRightInd w:val="0"/>
        <w:ind w:left="4963" w:firstLine="709"/>
        <w:jc w:val="right"/>
      </w:pPr>
      <w:r w:rsidRPr="00820556">
        <w:t xml:space="preserve">Приложение № </w:t>
      </w:r>
      <w:r>
        <w:t>3</w:t>
      </w:r>
      <w:r w:rsidRPr="00820556">
        <w:t xml:space="preserve"> к Контракту</w:t>
      </w:r>
    </w:p>
    <w:p w:rsidR="00083B4E" w:rsidRPr="00820556" w:rsidRDefault="00083B4E" w:rsidP="00083B4E">
      <w:pPr>
        <w:widowControl w:val="0"/>
        <w:autoSpaceDE w:val="0"/>
        <w:autoSpaceDN w:val="0"/>
        <w:adjustRightInd w:val="0"/>
        <w:ind w:left="4963" w:firstLine="709"/>
        <w:jc w:val="right"/>
      </w:pPr>
      <w:r w:rsidRPr="00820556">
        <w:t>№__ от «__» _______ 20</w:t>
      </w:r>
      <w:r w:rsidR="00C06960">
        <w:t xml:space="preserve">20 </w:t>
      </w:r>
      <w:r w:rsidRPr="00820556">
        <w:t>г.</w:t>
      </w:r>
    </w:p>
    <w:p w:rsidR="00083B4E" w:rsidRDefault="00083B4E" w:rsidP="00083B4E">
      <w:pPr>
        <w:widowControl w:val="0"/>
        <w:autoSpaceDE w:val="0"/>
        <w:autoSpaceDN w:val="0"/>
        <w:adjustRightInd w:val="0"/>
        <w:ind w:left="4963" w:firstLine="709"/>
        <w:jc w:val="right"/>
      </w:pPr>
    </w:p>
    <w:p w:rsidR="00083B4E" w:rsidRPr="00820556" w:rsidRDefault="00083B4E" w:rsidP="00083B4E">
      <w:pPr>
        <w:spacing w:after="160" w:line="259" w:lineRule="auto"/>
        <w:jc w:val="center"/>
        <w:rPr>
          <w:rFonts w:eastAsia="Calibri"/>
          <w:sz w:val="22"/>
          <w:szCs w:val="22"/>
          <w:lang w:eastAsia="en-US"/>
        </w:rPr>
      </w:pPr>
      <w:r w:rsidRPr="00820556">
        <w:rPr>
          <w:rFonts w:eastAsia="Calibri"/>
          <w:sz w:val="22"/>
          <w:szCs w:val="22"/>
          <w:lang w:eastAsia="en-US"/>
        </w:rPr>
        <w:t>Ведомость договорной цены</w:t>
      </w:r>
    </w:p>
    <w:p w:rsidR="00083B4E" w:rsidRPr="00820556" w:rsidRDefault="00083B4E" w:rsidP="00083B4E">
      <w:pPr>
        <w:spacing w:after="160" w:line="259" w:lineRule="auto"/>
        <w:jc w:val="center"/>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580"/>
        <w:gridCol w:w="3469"/>
        <w:gridCol w:w="2337"/>
      </w:tblGrid>
      <w:tr w:rsidR="00083B4E" w:rsidRPr="00332750" w:rsidTr="00AA5498">
        <w:tc>
          <w:tcPr>
            <w:tcW w:w="959" w:type="dxa"/>
            <w:shd w:val="clear" w:color="auto" w:fill="auto"/>
          </w:tcPr>
          <w:p w:rsidR="00083B4E" w:rsidRPr="00820556" w:rsidRDefault="00083B4E" w:rsidP="00AA5498">
            <w:pPr>
              <w:jc w:val="center"/>
            </w:pPr>
            <w:r w:rsidRPr="00820556">
              <w:t>№</w:t>
            </w:r>
            <w:proofErr w:type="spellStart"/>
            <w:r w:rsidRPr="00820556">
              <w:t>пп</w:t>
            </w:r>
            <w:proofErr w:type="spellEnd"/>
          </w:p>
        </w:tc>
        <w:tc>
          <w:tcPr>
            <w:tcW w:w="2580" w:type="dxa"/>
            <w:shd w:val="clear" w:color="auto" w:fill="auto"/>
          </w:tcPr>
          <w:p w:rsidR="00083B4E" w:rsidRPr="00820556" w:rsidRDefault="00083B4E" w:rsidP="00AA5498">
            <w:pPr>
              <w:jc w:val="center"/>
            </w:pPr>
            <w:r w:rsidRPr="00820556">
              <w:t>Номера сметных расчетов</w:t>
            </w:r>
          </w:p>
        </w:tc>
        <w:tc>
          <w:tcPr>
            <w:tcW w:w="3469" w:type="dxa"/>
            <w:shd w:val="clear" w:color="auto" w:fill="auto"/>
          </w:tcPr>
          <w:p w:rsidR="00083B4E" w:rsidRPr="00820556" w:rsidRDefault="00083B4E" w:rsidP="00AA5498">
            <w:pPr>
              <w:jc w:val="center"/>
            </w:pPr>
            <w:r w:rsidRPr="00820556">
              <w:t xml:space="preserve">Наименование объекта работ и затрат </w:t>
            </w:r>
          </w:p>
        </w:tc>
        <w:tc>
          <w:tcPr>
            <w:tcW w:w="2337" w:type="dxa"/>
            <w:shd w:val="clear" w:color="auto" w:fill="auto"/>
          </w:tcPr>
          <w:p w:rsidR="00083B4E" w:rsidRPr="00820556" w:rsidRDefault="00083B4E" w:rsidP="00AA5498">
            <w:pPr>
              <w:jc w:val="center"/>
            </w:pPr>
            <w:r w:rsidRPr="00820556">
              <w:t>Стоимость</w:t>
            </w:r>
          </w:p>
        </w:tc>
      </w:tr>
      <w:tr w:rsidR="00083B4E" w:rsidRPr="00332750" w:rsidTr="00AA5498">
        <w:tc>
          <w:tcPr>
            <w:tcW w:w="959" w:type="dxa"/>
            <w:shd w:val="clear" w:color="auto" w:fill="auto"/>
          </w:tcPr>
          <w:p w:rsidR="00083B4E" w:rsidRPr="00820556" w:rsidRDefault="00083B4E" w:rsidP="00AA5498">
            <w:pPr>
              <w:jc w:val="center"/>
            </w:pPr>
            <w:r w:rsidRPr="00820556">
              <w:t>1</w:t>
            </w:r>
          </w:p>
        </w:tc>
        <w:tc>
          <w:tcPr>
            <w:tcW w:w="2580" w:type="dxa"/>
            <w:shd w:val="clear" w:color="auto" w:fill="auto"/>
          </w:tcPr>
          <w:p w:rsidR="00083B4E" w:rsidRPr="00820556" w:rsidRDefault="00083B4E" w:rsidP="007367E0">
            <w:pPr>
              <w:jc w:val="center"/>
            </w:pPr>
            <w:r w:rsidRPr="00820556">
              <w:t xml:space="preserve">Локальный сметный расчет </w:t>
            </w:r>
            <w:r w:rsidRPr="00274006">
              <w:t>№</w:t>
            </w:r>
            <w:r w:rsidR="007367E0">
              <w:t>01-05605</w:t>
            </w:r>
          </w:p>
        </w:tc>
        <w:tc>
          <w:tcPr>
            <w:tcW w:w="3469" w:type="dxa"/>
            <w:shd w:val="clear" w:color="auto" w:fill="auto"/>
          </w:tcPr>
          <w:p w:rsidR="00083B4E" w:rsidRPr="00A0749E" w:rsidRDefault="007367E0" w:rsidP="00AA5498">
            <w:pPr>
              <w:jc w:val="center"/>
            </w:pPr>
            <w:r w:rsidRPr="007367E0">
              <w:t>Ремонт автомобильной дороги по ул. К. Маркса в п. Тим</w:t>
            </w:r>
          </w:p>
        </w:tc>
        <w:tc>
          <w:tcPr>
            <w:tcW w:w="2337" w:type="dxa"/>
            <w:shd w:val="clear" w:color="auto" w:fill="auto"/>
          </w:tcPr>
          <w:p w:rsidR="00083B4E" w:rsidRPr="00820556" w:rsidRDefault="007367E0" w:rsidP="00AA5498">
            <w:pPr>
              <w:jc w:val="center"/>
            </w:pPr>
            <w:r>
              <w:t>1256630,00</w:t>
            </w:r>
          </w:p>
        </w:tc>
      </w:tr>
      <w:tr w:rsidR="00083B4E" w:rsidRPr="00332750" w:rsidTr="00AA5498">
        <w:tc>
          <w:tcPr>
            <w:tcW w:w="959" w:type="dxa"/>
            <w:shd w:val="clear" w:color="auto" w:fill="auto"/>
          </w:tcPr>
          <w:p w:rsidR="00083B4E" w:rsidRPr="00820556" w:rsidRDefault="00083B4E" w:rsidP="00AA5498">
            <w:pPr>
              <w:jc w:val="center"/>
            </w:pPr>
          </w:p>
        </w:tc>
        <w:tc>
          <w:tcPr>
            <w:tcW w:w="2580" w:type="dxa"/>
            <w:shd w:val="clear" w:color="auto" w:fill="auto"/>
          </w:tcPr>
          <w:p w:rsidR="00083B4E" w:rsidRPr="00820556" w:rsidRDefault="00083B4E" w:rsidP="00AA5498">
            <w:pPr>
              <w:jc w:val="center"/>
            </w:pPr>
          </w:p>
        </w:tc>
        <w:tc>
          <w:tcPr>
            <w:tcW w:w="3469" w:type="dxa"/>
            <w:shd w:val="clear" w:color="auto" w:fill="auto"/>
          </w:tcPr>
          <w:p w:rsidR="00083B4E" w:rsidRPr="00820556" w:rsidRDefault="00083B4E" w:rsidP="00AA5498">
            <w:pPr>
              <w:jc w:val="center"/>
            </w:pPr>
            <w:r w:rsidRPr="00820556">
              <w:t>Итого</w:t>
            </w:r>
          </w:p>
        </w:tc>
        <w:tc>
          <w:tcPr>
            <w:tcW w:w="2337" w:type="dxa"/>
            <w:shd w:val="clear" w:color="auto" w:fill="auto"/>
          </w:tcPr>
          <w:p w:rsidR="00083B4E" w:rsidRPr="00820556" w:rsidRDefault="007367E0" w:rsidP="00AA5498">
            <w:pPr>
              <w:jc w:val="center"/>
            </w:pPr>
            <w:r>
              <w:t>1256630,00</w:t>
            </w:r>
          </w:p>
        </w:tc>
      </w:tr>
      <w:tr w:rsidR="00083B4E" w:rsidRPr="00332750" w:rsidTr="00AA5498">
        <w:tc>
          <w:tcPr>
            <w:tcW w:w="959" w:type="dxa"/>
            <w:shd w:val="clear" w:color="auto" w:fill="auto"/>
          </w:tcPr>
          <w:p w:rsidR="00083B4E" w:rsidRPr="00820556" w:rsidRDefault="00083B4E" w:rsidP="00AA5498">
            <w:pPr>
              <w:jc w:val="center"/>
            </w:pPr>
          </w:p>
        </w:tc>
        <w:tc>
          <w:tcPr>
            <w:tcW w:w="2580" w:type="dxa"/>
            <w:shd w:val="clear" w:color="auto" w:fill="auto"/>
          </w:tcPr>
          <w:p w:rsidR="00083B4E" w:rsidRPr="00820556" w:rsidRDefault="00083B4E" w:rsidP="00AA5498">
            <w:pPr>
              <w:jc w:val="center"/>
            </w:pPr>
          </w:p>
        </w:tc>
        <w:tc>
          <w:tcPr>
            <w:tcW w:w="3469" w:type="dxa"/>
            <w:shd w:val="clear" w:color="auto" w:fill="auto"/>
          </w:tcPr>
          <w:p w:rsidR="00083B4E" w:rsidRPr="00820556" w:rsidRDefault="00083B4E" w:rsidP="00AA5498">
            <w:pPr>
              <w:jc w:val="center"/>
            </w:pPr>
            <w:r w:rsidRPr="00820556">
              <w:t xml:space="preserve">Итого с коэффициентом договорной цены </w:t>
            </w:r>
            <w:proofErr w:type="spellStart"/>
            <w:r w:rsidRPr="00820556">
              <w:t>k=</w:t>
            </w:r>
            <w:proofErr w:type="spellEnd"/>
          </w:p>
        </w:tc>
        <w:tc>
          <w:tcPr>
            <w:tcW w:w="2337" w:type="dxa"/>
            <w:shd w:val="clear" w:color="auto" w:fill="auto"/>
          </w:tcPr>
          <w:p w:rsidR="00083B4E" w:rsidRPr="00820556" w:rsidRDefault="00083B4E" w:rsidP="00AA5498">
            <w:pPr>
              <w:jc w:val="center"/>
            </w:pPr>
          </w:p>
        </w:tc>
      </w:tr>
      <w:tr w:rsidR="00083B4E" w:rsidRPr="00332750" w:rsidTr="00AA5498">
        <w:tc>
          <w:tcPr>
            <w:tcW w:w="959" w:type="dxa"/>
            <w:shd w:val="clear" w:color="auto" w:fill="auto"/>
          </w:tcPr>
          <w:p w:rsidR="00083B4E" w:rsidRPr="00820556" w:rsidRDefault="00083B4E" w:rsidP="00AA5498">
            <w:pPr>
              <w:jc w:val="center"/>
            </w:pPr>
          </w:p>
        </w:tc>
        <w:tc>
          <w:tcPr>
            <w:tcW w:w="2580" w:type="dxa"/>
            <w:shd w:val="clear" w:color="auto" w:fill="auto"/>
          </w:tcPr>
          <w:p w:rsidR="00083B4E" w:rsidRPr="00820556" w:rsidRDefault="00083B4E" w:rsidP="00AA5498">
            <w:pPr>
              <w:jc w:val="center"/>
            </w:pPr>
          </w:p>
        </w:tc>
        <w:tc>
          <w:tcPr>
            <w:tcW w:w="3469" w:type="dxa"/>
            <w:shd w:val="clear" w:color="auto" w:fill="auto"/>
          </w:tcPr>
          <w:p w:rsidR="00083B4E" w:rsidRPr="00820556" w:rsidRDefault="00083B4E" w:rsidP="00AA5498">
            <w:pPr>
              <w:jc w:val="center"/>
              <w:rPr>
                <w:b/>
                <w:bCs/>
              </w:rPr>
            </w:pPr>
            <w:r w:rsidRPr="00820556">
              <w:rPr>
                <w:b/>
                <w:bCs/>
              </w:rPr>
              <w:t>Итого</w:t>
            </w:r>
            <w:r w:rsidRPr="00332750">
              <w:rPr>
                <w:b/>
                <w:bCs/>
              </w:rPr>
              <w:t>:</w:t>
            </w:r>
          </w:p>
        </w:tc>
        <w:tc>
          <w:tcPr>
            <w:tcW w:w="2337" w:type="dxa"/>
            <w:shd w:val="clear" w:color="auto" w:fill="auto"/>
          </w:tcPr>
          <w:p w:rsidR="00083B4E" w:rsidRPr="00820556" w:rsidRDefault="00083B4E" w:rsidP="00AA5498">
            <w:pPr>
              <w:jc w:val="center"/>
              <w:rPr>
                <w:b/>
                <w:bCs/>
              </w:rPr>
            </w:pPr>
          </w:p>
        </w:tc>
      </w:tr>
    </w:tbl>
    <w:p w:rsidR="00083B4E" w:rsidRPr="00820556" w:rsidRDefault="00083B4E" w:rsidP="00083B4E">
      <w:pPr>
        <w:spacing w:after="160" w:line="259" w:lineRule="auto"/>
        <w:jc w:val="center"/>
        <w:rPr>
          <w:rFonts w:eastAsia="Calibri"/>
          <w:sz w:val="22"/>
          <w:szCs w:val="22"/>
          <w:lang w:eastAsia="en-US"/>
        </w:rPr>
      </w:pPr>
    </w:p>
    <w:p w:rsidR="00083B4E" w:rsidRPr="00820556" w:rsidRDefault="00083B4E" w:rsidP="00083B4E">
      <w:pPr>
        <w:spacing w:after="160" w:line="259" w:lineRule="auto"/>
        <w:jc w:val="left"/>
        <w:rPr>
          <w:rFonts w:ascii="Calibri" w:eastAsia="Calibri" w:hAnsi="Calibri"/>
          <w:sz w:val="22"/>
          <w:szCs w:val="22"/>
          <w:lang w:eastAsia="en-US"/>
        </w:rPr>
      </w:pPr>
    </w:p>
    <w:p w:rsidR="00083B4E" w:rsidRPr="00820556" w:rsidRDefault="00083B4E" w:rsidP="00083B4E">
      <w:pPr>
        <w:spacing w:after="160" w:line="259" w:lineRule="auto"/>
        <w:jc w:val="left"/>
        <w:rPr>
          <w:rFonts w:ascii="Calibri" w:eastAsia="Calibri" w:hAnsi="Calibri"/>
          <w:sz w:val="22"/>
          <w:szCs w:val="22"/>
          <w:lang w:eastAsia="en-US"/>
        </w:rPr>
      </w:pPr>
    </w:p>
    <w:tbl>
      <w:tblPr>
        <w:tblW w:w="9647" w:type="dxa"/>
        <w:jc w:val="center"/>
        <w:tblLayout w:type="fixed"/>
        <w:tblLook w:val="0000"/>
      </w:tblPr>
      <w:tblGrid>
        <w:gridCol w:w="4827"/>
        <w:gridCol w:w="4820"/>
      </w:tblGrid>
      <w:tr w:rsidR="00083B4E" w:rsidRPr="00E93982" w:rsidTr="00AA5498">
        <w:trPr>
          <w:trHeight w:val="776"/>
          <w:jc w:val="center"/>
        </w:trPr>
        <w:tc>
          <w:tcPr>
            <w:tcW w:w="4827" w:type="dxa"/>
            <w:shd w:val="clear" w:color="auto" w:fill="auto"/>
          </w:tcPr>
          <w:p w:rsidR="00083B4E" w:rsidRPr="00E93982" w:rsidRDefault="00083B4E" w:rsidP="00AA5498">
            <w:pPr>
              <w:keepNext/>
              <w:keepLines/>
              <w:widowControl w:val="0"/>
              <w:snapToGrid w:val="0"/>
              <w:rPr>
                <w:spacing w:val="-12"/>
              </w:rPr>
            </w:pPr>
          </w:p>
        </w:tc>
        <w:tc>
          <w:tcPr>
            <w:tcW w:w="4820" w:type="dxa"/>
          </w:tcPr>
          <w:p w:rsidR="00083B4E" w:rsidRDefault="00083B4E" w:rsidP="00AA5498">
            <w:pPr>
              <w:keepNext/>
              <w:keepLines/>
              <w:widowControl w:val="0"/>
              <w:snapToGrid w:val="0"/>
              <w:rPr>
                <w:b/>
                <w:bCs/>
              </w:rPr>
            </w:pPr>
          </w:p>
        </w:tc>
      </w:tr>
      <w:tr w:rsidR="00083B4E" w:rsidRPr="00E93982" w:rsidTr="00AA5498">
        <w:trPr>
          <w:jc w:val="center"/>
        </w:trPr>
        <w:tc>
          <w:tcPr>
            <w:tcW w:w="4827" w:type="dxa"/>
            <w:shd w:val="clear" w:color="auto" w:fill="auto"/>
          </w:tcPr>
          <w:p w:rsidR="00083B4E" w:rsidRDefault="00083B4E" w:rsidP="00AA5498">
            <w:pPr>
              <w:keepNext/>
              <w:keepLines/>
              <w:widowControl w:val="0"/>
              <w:ind w:right="-108"/>
              <w:rPr>
                <w:b/>
                <w:spacing w:val="-12"/>
              </w:rPr>
            </w:pPr>
            <w:r w:rsidRPr="00E93982">
              <w:rPr>
                <w:spacing w:val="-12"/>
              </w:rPr>
              <w:t xml:space="preserve">___________________ </w:t>
            </w:r>
            <w:r>
              <w:rPr>
                <w:b/>
                <w:spacing w:val="-12"/>
              </w:rPr>
              <w:t>/_______________/</w:t>
            </w:r>
          </w:p>
          <w:p w:rsidR="00083B4E" w:rsidRPr="00E93982" w:rsidRDefault="00083B4E" w:rsidP="00AA5498">
            <w:pPr>
              <w:keepNext/>
              <w:keepLines/>
              <w:widowControl w:val="0"/>
              <w:ind w:right="-108"/>
              <w:rPr>
                <w:spacing w:val="-12"/>
              </w:rPr>
            </w:pPr>
            <w:r w:rsidRPr="00E93982">
              <w:rPr>
                <w:b/>
                <w:spacing w:val="-12"/>
              </w:rPr>
              <w:t>м.п.</w:t>
            </w:r>
          </w:p>
        </w:tc>
        <w:tc>
          <w:tcPr>
            <w:tcW w:w="4820" w:type="dxa"/>
          </w:tcPr>
          <w:p w:rsidR="00083B4E" w:rsidRDefault="00083B4E" w:rsidP="00AA5498">
            <w:pPr>
              <w:keepNext/>
              <w:keepLines/>
              <w:widowControl w:val="0"/>
              <w:snapToGrid w:val="0"/>
              <w:ind w:right="-108"/>
              <w:rPr>
                <w:b/>
                <w:bCs/>
              </w:rPr>
            </w:pPr>
            <w:r w:rsidRPr="00AF37E5">
              <w:rPr>
                <w:b/>
                <w:bCs/>
                <w:spacing w:val="-12"/>
              </w:rPr>
              <w:t>_________________________</w:t>
            </w:r>
            <w:r>
              <w:rPr>
                <w:b/>
                <w:bCs/>
                <w:spacing w:val="-12"/>
              </w:rPr>
              <w:t>/______________/</w:t>
            </w:r>
          </w:p>
          <w:p w:rsidR="00083B4E" w:rsidRDefault="00083B4E" w:rsidP="00AA5498">
            <w:pPr>
              <w:keepNext/>
              <w:keepLines/>
              <w:widowControl w:val="0"/>
              <w:snapToGrid w:val="0"/>
              <w:ind w:right="-108"/>
              <w:rPr>
                <w:b/>
                <w:bCs/>
              </w:rPr>
            </w:pPr>
            <w:r>
              <w:rPr>
                <w:b/>
                <w:bCs/>
              </w:rPr>
              <w:t>м.п.</w:t>
            </w:r>
          </w:p>
        </w:tc>
      </w:tr>
    </w:tbl>
    <w:p w:rsidR="00083B4E" w:rsidRDefault="00083B4E" w:rsidP="00083B4E">
      <w:pPr>
        <w:widowControl w:val="0"/>
        <w:autoSpaceDE w:val="0"/>
        <w:autoSpaceDN w:val="0"/>
        <w:adjustRightInd w:val="0"/>
        <w:ind w:left="4963" w:firstLine="709"/>
        <w:jc w:val="right"/>
      </w:pPr>
    </w:p>
    <w:p w:rsidR="00083B4E" w:rsidRDefault="00083B4E" w:rsidP="00083B4E">
      <w:pPr>
        <w:widowControl w:val="0"/>
        <w:autoSpaceDE w:val="0"/>
        <w:autoSpaceDN w:val="0"/>
        <w:adjustRightInd w:val="0"/>
        <w:ind w:left="4963" w:firstLine="709"/>
        <w:jc w:val="right"/>
      </w:pPr>
    </w:p>
    <w:p w:rsidR="00083B4E" w:rsidRDefault="00083B4E" w:rsidP="00083B4E">
      <w:pPr>
        <w:widowControl w:val="0"/>
        <w:autoSpaceDE w:val="0"/>
        <w:autoSpaceDN w:val="0"/>
        <w:adjustRightInd w:val="0"/>
        <w:ind w:left="4963" w:firstLine="709"/>
        <w:jc w:val="right"/>
      </w:pPr>
    </w:p>
    <w:p w:rsidR="00083B4E" w:rsidRDefault="00083B4E" w:rsidP="00083B4E">
      <w:pPr>
        <w:widowControl w:val="0"/>
        <w:autoSpaceDE w:val="0"/>
        <w:autoSpaceDN w:val="0"/>
        <w:adjustRightInd w:val="0"/>
        <w:ind w:left="4963" w:firstLine="709"/>
        <w:jc w:val="right"/>
      </w:pPr>
    </w:p>
    <w:p w:rsidR="00B24476" w:rsidRPr="0046520F" w:rsidRDefault="00B24476" w:rsidP="005037EE">
      <w:pPr>
        <w:keepNext/>
        <w:keepLines/>
        <w:widowControl w:val="0"/>
        <w:autoSpaceDE w:val="0"/>
        <w:autoSpaceDN w:val="0"/>
        <w:adjustRightInd w:val="0"/>
        <w:jc w:val="right"/>
      </w:pPr>
      <w:r w:rsidRPr="0046520F">
        <w:lastRenderedPageBreak/>
        <w:t xml:space="preserve">Приложение № </w:t>
      </w:r>
      <w:r w:rsidR="007367E0">
        <w:t>2</w:t>
      </w:r>
    </w:p>
    <w:p w:rsidR="00B24476" w:rsidRPr="0046520F" w:rsidRDefault="00B24476" w:rsidP="005037EE">
      <w:pPr>
        <w:keepNext/>
        <w:keepLines/>
        <w:widowControl w:val="0"/>
        <w:autoSpaceDE w:val="0"/>
        <w:autoSpaceDN w:val="0"/>
        <w:adjustRightInd w:val="0"/>
        <w:jc w:val="right"/>
      </w:pPr>
      <w:r w:rsidRPr="0046520F">
        <w:t>к аукционной документации</w:t>
      </w:r>
    </w:p>
    <w:p w:rsidR="005078F4" w:rsidRDefault="005078F4" w:rsidP="005037EE">
      <w:pPr>
        <w:keepNext/>
        <w:keepLines/>
        <w:widowControl w:val="0"/>
        <w:spacing w:after="0"/>
        <w:ind w:left="-567"/>
      </w:pPr>
    </w:p>
    <w:p w:rsidR="00BB62F0" w:rsidRDefault="00BB62F0" w:rsidP="005037EE">
      <w:pPr>
        <w:keepNext/>
        <w:keepLines/>
        <w:widowControl w:val="0"/>
        <w:autoSpaceDE w:val="0"/>
        <w:autoSpaceDN w:val="0"/>
        <w:adjustRightInd w:val="0"/>
        <w:jc w:val="right"/>
      </w:pPr>
    </w:p>
    <w:p w:rsidR="002B06FB" w:rsidRPr="00B50E7E" w:rsidRDefault="002B06FB" w:rsidP="005037EE">
      <w:pPr>
        <w:keepNext/>
        <w:keepLines/>
        <w:widowControl w:val="0"/>
        <w:autoSpaceDE w:val="0"/>
        <w:autoSpaceDN w:val="0"/>
        <w:adjustRightInd w:val="0"/>
        <w:spacing w:after="0"/>
        <w:jc w:val="center"/>
        <w:rPr>
          <w:b/>
        </w:rPr>
      </w:pPr>
      <w:r w:rsidRPr="00B50E7E">
        <w:rPr>
          <w:b/>
        </w:rPr>
        <w:t>Сведения об участнике размещения заказа</w:t>
      </w:r>
    </w:p>
    <w:p w:rsidR="002B06FB" w:rsidRPr="00B50E7E" w:rsidRDefault="002B06FB" w:rsidP="005037EE">
      <w:pPr>
        <w:keepNext/>
        <w:keepLines/>
        <w:widowControl w:val="0"/>
        <w:autoSpaceDE w:val="0"/>
        <w:autoSpaceDN w:val="0"/>
        <w:adjustRightInd w:val="0"/>
        <w:spacing w:after="0"/>
        <w:jc w:val="center"/>
      </w:pPr>
    </w:p>
    <w:p w:rsidR="002B06FB" w:rsidRPr="00B50E7E" w:rsidRDefault="002B06FB" w:rsidP="005037EE">
      <w:pPr>
        <w:keepNext/>
        <w:keepLines/>
        <w:widowControl w:val="0"/>
        <w:spacing w:after="0"/>
        <w:jc w:val="cente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140"/>
      </w:tblGrid>
      <w:tr w:rsidR="00480527" w:rsidRPr="00B50E7E" w:rsidTr="006D4A03">
        <w:trPr>
          <w:trHeight w:val="473"/>
        </w:trPr>
        <w:tc>
          <w:tcPr>
            <w:tcW w:w="648" w:type="dxa"/>
            <w:vAlign w:val="center"/>
          </w:tcPr>
          <w:p w:rsidR="00480527" w:rsidRPr="00B50E7E" w:rsidRDefault="00480527" w:rsidP="005037EE">
            <w:pPr>
              <w:keepNext/>
              <w:keepLines/>
              <w:widowControl w:val="0"/>
              <w:spacing w:after="0"/>
              <w:jc w:val="center"/>
              <w:rPr>
                <w:b/>
                <w:bCs/>
                <w:kern w:val="32"/>
              </w:rPr>
            </w:pPr>
            <w:r w:rsidRPr="00B50E7E">
              <w:rPr>
                <w:b/>
                <w:bCs/>
                <w:kern w:val="32"/>
              </w:rPr>
              <w:t>№</w:t>
            </w:r>
          </w:p>
        </w:tc>
        <w:tc>
          <w:tcPr>
            <w:tcW w:w="4500" w:type="dxa"/>
            <w:vAlign w:val="center"/>
          </w:tcPr>
          <w:p w:rsidR="00480527" w:rsidRPr="00B50E7E" w:rsidRDefault="00480527" w:rsidP="005037EE">
            <w:pPr>
              <w:keepNext/>
              <w:keepLines/>
              <w:widowControl w:val="0"/>
              <w:spacing w:after="0"/>
              <w:jc w:val="center"/>
              <w:rPr>
                <w:b/>
                <w:bCs/>
                <w:kern w:val="32"/>
              </w:rPr>
            </w:pPr>
            <w:r w:rsidRPr="00B50E7E">
              <w:rPr>
                <w:b/>
                <w:bCs/>
                <w:kern w:val="32"/>
              </w:rPr>
              <w:t>Наименование сведений</w:t>
            </w:r>
          </w:p>
        </w:tc>
        <w:tc>
          <w:tcPr>
            <w:tcW w:w="4140" w:type="dxa"/>
            <w:vAlign w:val="center"/>
          </w:tcPr>
          <w:p w:rsidR="00480527" w:rsidRPr="00B50E7E" w:rsidRDefault="00480527" w:rsidP="005037EE">
            <w:pPr>
              <w:keepNext/>
              <w:keepLines/>
              <w:widowControl w:val="0"/>
              <w:spacing w:after="0"/>
              <w:jc w:val="center"/>
              <w:rPr>
                <w:b/>
                <w:bCs/>
                <w:kern w:val="32"/>
              </w:rPr>
            </w:pPr>
            <w:r w:rsidRPr="00B50E7E">
              <w:rPr>
                <w:b/>
                <w:bCs/>
                <w:kern w:val="32"/>
              </w:rPr>
              <w:t>Данные участника</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1</w:t>
            </w:r>
          </w:p>
        </w:tc>
        <w:tc>
          <w:tcPr>
            <w:tcW w:w="4500" w:type="dxa"/>
          </w:tcPr>
          <w:p w:rsidR="00480527" w:rsidRPr="00B50E7E" w:rsidRDefault="00480527" w:rsidP="005037EE">
            <w:pPr>
              <w:keepNext/>
              <w:keepLines/>
              <w:widowControl w:val="0"/>
              <w:spacing w:after="0"/>
              <w:jc w:val="left"/>
            </w:pPr>
            <w:r>
              <w:t>Наименование, фирменное наименование (при наличии)</w:t>
            </w:r>
          </w:p>
        </w:tc>
        <w:tc>
          <w:tcPr>
            <w:tcW w:w="4140" w:type="dxa"/>
            <w:vAlign w:val="center"/>
          </w:tcPr>
          <w:p w:rsidR="00480527" w:rsidRPr="00B50E7E" w:rsidRDefault="00480527" w:rsidP="005037EE">
            <w:pPr>
              <w:keepNext/>
              <w:keepLines/>
              <w:widowControl w:val="0"/>
              <w:spacing w:after="0"/>
              <w:jc w:val="center"/>
              <w:rPr>
                <w:i/>
                <w:iCs/>
                <w:kern w:val="32"/>
                <w:sz w:val="20"/>
                <w:szCs w:val="20"/>
              </w:rPr>
            </w:pPr>
            <w:r w:rsidRPr="00B50E7E">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2</w:t>
            </w:r>
          </w:p>
        </w:tc>
        <w:tc>
          <w:tcPr>
            <w:tcW w:w="4500" w:type="dxa"/>
          </w:tcPr>
          <w:p w:rsidR="00480527" w:rsidRPr="00B50E7E" w:rsidRDefault="00480527" w:rsidP="005037EE">
            <w:pPr>
              <w:keepNext/>
              <w:keepLines/>
              <w:widowControl w:val="0"/>
              <w:spacing w:after="0"/>
              <w:jc w:val="left"/>
              <w:rPr>
                <w:b/>
                <w:bCs/>
                <w:kern w:val="32"/>
              </w:rPr>
            </w:pPr>
            <w:r w:rsidRPr="00B50E7E">
              <w:t>Сведения об организационно-правовой форме (для юридического лица)</w:t>
            </w:r>
          </w:p>
        </w:tc>
        <w:tc>
          <w:tcPr>
            <w:tcW w:w="4140" w:type="dxa"/>
            <w:vAlign w:val="center"/>
          </w:tcPr>
          <w:p w:rsidR="00480527" w:rsidRPr="00B50E7E" w:rsidRDefault="00480527" w:rsidP="005037EE">
            <w:pPr>
              <w:keepNext/>
              <w:keepLines/>
              <w:widowControl w:val="0"/>
              <w:spacing w:after="0"/>
              <w:jc w:val="center"/>
            </w:pPr>
            <w:r w:rsidRPr="00B50E7E">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3</w:t>
            </w:r>
          </w:p>
        </w:tc>
        <w:tc>
          <w:tcPr>
            <w:tcW w:w="4500" w:type="dxa"/>
          </w:tcPr>
          <w:p w:rsidR="00480527" w:rsidRPr="00B50E7E" w:rsidRDefault="00480527" w:rsidP="005037EE">
            <w:pPr>
              <w:keepNext/>
              <w:keepLines/>
              <w:widowControl w:val="0"/>
              <w:spacing w:after="0"/>
              <w:jc w:val="left"/>
              <w:rPr>
                <w:b/>
                <w:bCs/>
                <w:kern w:val="32"/>
              </w:rPr>
            </w:pPr>
            <w:r w:rsidRPr="00B50E7E">
              <w:t>Сведения о месте нахождения (для юридического лица)</w:t>
            </w:r>
          </w:p>
        </w:tc>
        <w:tc>
          <w:tcPr>
            <w:tcW w:w="4140" w:type="dxa"/>
            <w:vAlign w:val="center"/>
          </w:tcPr>
          <w:p w:rsidR="00480527" w:rsidRPr="00B50E7E" w:rsidRDefault="00480527" w:rsidP="005037EE">
            <w:pPr>
              <w:keepNext/>
              <w:keepLines/>
              <w:widowControl w:val="0"/>
              <w:spacing w:after="0"/>
              <w:jc w:val="center"/>
            </w:pPr>
            <w:r w:rsidRPr="00B50E7E">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pPr>
            <w:r w:rsidRPr="00B50E7E">
              <w:t>4</w:t>
            </w:r>
          </w:p>
        </w:tc>
        <w:tc>
          <w:tcPr>
            <w:tcW w:w="4500" w:type="dxa"/>
          </w:tcPr>
          <w:p w:rsidR="00480527" w:rsidRPr="001221AA" w:rsidRDefault="00480527" w:rsidP="005037EE">
            <w:pPr>
              <w:keepNext/>
              <w:keepLines/>
              <w:widowControl w:val="0"/>
              <w:spacing w:after="0"/>
              <w:jc w:val="left"/>
              <w:rPr>
                <w:b/>
                <w:bCs/>
                <w:kern w:val="32"/>
              </w:rPr>
            </w:pPr>
            <w:r w:rsidRPr="001221AA">
              <w:t xml:space="preserve">Почтовый адрес </w:t>
            </w:r>
            <w:r w:rsidR="003E1D5A">
              <w:t>участника аукциона</w:t>
            </w:r>
          </w:p>
        </w:tc>
        <w:tc>
          <w:tcPr>
            <w:tcW w:w="4140" w:type="dxa"/>
            <w:vAlign w:val="center"/>
          </w:tcPr>
          <w:p w:rsidR="00480527" w:rsidRPr="001221AA" w:rsidRDefault="00480527" w:rsidP="005037EE">
            <w:pPr>
              <w:keepNext/>
              <w:keepLines/>
              <w:widowControl w:val="0"/>
              <w:spacing w:after="0"/>
              <w:jc w:val="cente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sidRPr="00B50E7E">
              <w:rPr>
                <w:kern w:val="32"/>
              </w:rPr>
              <w:t>5</w:t>
            </w:r>
          </w:p>
        </w:tc>
        <w:tc>
          <w:tcPr>
            <w:tcW w:w="4500" w:type="dxa"/>
          </w:tcPr>
          <w:p w:rsidR="00480527" w:rsidRPr="001221AA" w:rsidRDefault="00480527" w:rsidP="005037EE">
            <w:pPr>
              <w:keepNext/>
              <w:keepLines/>
              <w:widowControl w:val="0"/>
              <w:spacing w:after="0"/>
              <w:jc w:val="left"/>
              <w:rPr>
                <w:kern w:val="32"/>
              </w:rPr>
            </w:pPr>
            <w:r w:rsidRPr="001221AA">
              <w:t>Фамилия, имя, отчество</w:t>
            </w:r>
            <w:r w:rsidR="00592309">
              <w:t xml:space="preserve"> (при наличии)</w:t>
            </w:r>
            <w:r w:rsidRPr="001221AA">
              <w:t>, паспортные данные, сведения о месте жительства (для физического лица)</w:t>
            </w:r>
          </w:p>
        </w:tc>
        <w:tc>
          <w:tcPr>
            <w:tcW w:w="4140" w:type="dxa"/>
            <w:vAlign w:val="center"/>
          </w:tcPr>
          <w:p w:rsidR="00480527" w:rsidRPr="001221AA" w:rsidRDefault="00480527" w:rsidP="005037EE">
            <w:pPr>
              <w:keepNext/>
              <w:keepLines/>
              <w:widowControl w:val="0"/>
              <w:spacing w:after="0"/>
              <w:jc w:val="cente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sidRPr="00B50E7E">
              <w:rPr>
                <w:kern w:val="32"/>
              </w:rPr>
              <w:t>6</w:t>
            </w:r>
          </w:p>
        </w:tc>
        <w:tc>
          <w:tcPr>
            <w:tcW w:w="4500" w:type="dxa"/>
          </w:tcPr>
          <w:p w:rsidR="00480527" w:rsidRPr="001221AA" w:rsidRDefault="00480527" w:rsidP="005037EE">
            <w:pPr>
              <w:keepNext/>
              <w:keepLines/>
              <w:widowControl w:val="0"/>
              <w:spacing w:after="0"/>
              <w:jc w:val="left"/>
              <w:rPr>
                <w:kern w:val="32"/>
              </w:rPr>
            </w:pPr>
            <w:r w:rsidRPr="001221AA">
              <w:t>Номер контактного телефона</w:t>
            </w:r>
          </w:p>
        </w:tc>
        <w:tc>
          <w:tcPr>
            <w:tcW w:w="4140" w:type="dxa"/>
            <w:vAlign w:val="center"/>
          </w:tcPr>
          <w:p w:rsidR="00480527" w:rsidRPr="001221AA" w:rsidRDefault="00480527" w:rsidP="005037EE">
            <w:pPr>
              <w:keepNext/>
              <w:keepLines/>
              <w:widowControl w:val="0"/>
              <w:spacing w:after="0"/>
              <w:jc w:val="cente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sidRPr="00B50E7E">
              <w:rPr>
                <w:kern w:val="32"/>
              </w:rPr>
              <w:t>7</w:t>
            </w:r>
          </w:p>
        </w:tc>
        <w:tc>
          <w:tcPr>
            <w:tcW w:w="4500" w:type="dxa"/>
          </w:tcPr>
          <w:p w:rsidR="00480527" w:rsidRPr="001221AA" w:rsidRDefault="00480527" w:rsidP="005037EE">
            <w:pPr>
              <w:keepNext/>
              <w:keepLines/>
              <w:widowControl w:val="0"/>
              <w:spacing w:after="0"/>
              <w:jc w:val="left"/>
            </w:pPr>
            <w:r w:rsidRPr="001221AA">
              <w:t>Идентификационный номер налогоплательщика</w:t>
            </w:r>
            <w:r w:rsidR="00592309">
              <w:t xml:space="preserve">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4140" w:type="dxa"/>
            <w:vAlign w:val="center"/>
          </w:tcPr>
          <w:p w:rsidR="00480527" w:rsidRPr="001221AA" w:rsidRDefault="00480527" w:rsidP="005037EE">
            <w:pPr>
              <w:keepNext/>
              <w:keepLines/>
              <w:widowControl w:val="0"/>
              <w:spacing w:after="0"/>
              <w:jc w:val="center"/>
              <w:rPr>
                <w:b/>
                <w:bCs/>
                <w:kern w:val="32"/>
              </w:rPr>
            </w:pPr>
            <w:r w:rsidRPr="001221AA">
              <w:rPr>
                <w:i/>
                <w:iCs/>
                <w:kern w:val="32"/>
                <w:sz w:val="20"/>
                <w:szCs w:val="20"/>
              </w:rPr>
              <w:t>Указать</w:t>
            </w:r>
          </w:p>
        </w:tc>
      </w:tr>
      <w:tr w:rsidR="00480527" w:rsidRPr="00B50E7E" w:rsidTr="006D4A03">
        <w:tc>
          <w:tcPr>
            <w:tcW w:w="648" w:type="dxa"/>
            <w:vAlign w:val="center"/>
          </w:tcPr>
          <w:p w:rsidR="00480527" w:rsidRPr="00B50E7E" w:rsidRDefault="00480527" w:rsidP="005037EE">
            <w:pPr>
              <w:keepNext/>
              <w:keepLines/>
              <w:widowControl w:val="0"/>
              <w:spacing w:after="0"/>
              <w:jc w:val="center"/>
              <w:rPr>
                <w:kern w:val="32"/>
              </w:rPr>
            </w:pPr>
            <w:r>
              <w:rPr>
                <w:kern w:val="32"/>
              </w:rPr>
              <w:t>8</w:t>
            </w:r>
          </w:p>
        </w:tc>
        <w:tc>
          <w:tcPr>
            <w:tcW w:w="4500" w:type="dxa"/>
          </w:tcPr>
          <w:p w:rsidR="00480527" w:rsidRPr="001221AA" w:rsidRDefault="00480527" w:rsidP="005037EE">
            <w:pPr>
              <w:keepNext/>
              <w:keepLines/>
              <w:widowControl w:val="0"/>
              <w:spacing w:after="0"/>
              <w:jc w:val="left"/>
            </w:pPr>
            <w:r w:rsidRPr="001221AA">
              <w:t xml:space="preserve">ИНН учредителей </w:t>
            </w:r>
            <w:r w:rsidR="00592309">
              <w:t>(при наличии)</w:t>
            </w:r>
          </w:p>
        </w:tc>
        <w:tc>
          <w:tcPr>
            <w:tcW w:w="4140" w:type="dxa"/>
            <w:vAlign w:val="center"/>
          </w:tcPr>
          <w:p w:rsidR="00480527" w:rsidRPr="001221AA" w:rsidRDefault="00480527" w:rsidP="005037EE">
            <w:pPr>
              <w:keepNext/>
              <w:keepLines/>
              <w:widowControl w:val="0"/>
              <w:spacing w:after="0"/>
              <w:jc w:val="center"/>
              <w:rPr>
                <w:i/>
                <w:iCs/>
                <w:kern w:val="32"/>
                <w:sz w:val="20"/>
                <w:szCs w:val="20"/>
              </w:rPr>
            </w:pPr>
            <w:r w:rsidRPr="001221AA">
              <w:rPr>
                <w:i/>
                <w:iCs/>
                <w:kern w:val="32"/>
                <w:sz w:val="20"/>
                <w:szCs w:val="20"/>
              </w:rPr>
              <w:t>Указать</w:t>
            </w:r>
          </w:p>
        </w:tc>
      </w:tr>
      <w:tr w:rsidR="00480527" w:rsidRPr="00B50E7E" w:rsidTr="006D4A03">
        <w:tc>
          <w:tcPr>
            <w:tcW w:w="648" w:type="dxa"/>
            <w:vAlign w:val="center"/>
          </w:tcPr>
          <w:p w:rsidR="00480527" w:rsidRDefault="00480527" w:rsidP="005037EE">
            <w:pPr>
              <w:keepNext/>
              <w:keepLines/>
              <w:widowControl w:val="0"/>
              <w:spacing w:after="0"/>
              <w:jc w:val="center"/>
              <w:rPr>
                <w:kern w:val="32"/>
              </w:rPr>
            </w:pPr>
            <w:r>
              <w:rPr>
                <w:kern w:val="32"/>
              </w:rPr>
              <w:t>9</w:t>
            </w:r>
          </w:p>
        </w:tc>
        <w:tc>
          <w:tcPr>
            <w:tcW w:w="4500" w:type="dxa"/>
          </w:tcPr>
          <w:p w:rsidR="00480527" w:rsidRPr="001221AA" w:rsidRDefault="00480527" w:rsidP="005037EE">
            <w:pPr>
              <w:keepNext/>
              <w:keepLines/>
              <w:widowControl w:val="0"/>
              <w:spacing w:after="0"/>
              <w:jc w:val="left"/>
            </w:pPr>
            <w:r w:rsidRPr="001221AA">
              <w:t>ИНН членов коллегиального исполнительного органа (ИНН всех членов коллегиального исполнительного органа)</w:t>
            </w:r>
            <w:r w:rsidR="00592309">
              <w:t xml:space="preserve"> (при наличии)</w:t>
            </w:r>
          </w:p>
        </w:tc>
        <w:tc>
          <w:tcPr>
            <w:tcW w:w="4140" w:type="dxa"/>
            <w:vAlign w:val="center"/>
          </w:tcPr>
          <w:p w:rsidR="00480527" w:rsidRPr="001221AA" w:rsidRDefault="00480527" w:rsidP="005037EE">
            <w:pPr>
              <w:keepNext/>
              <w:keepLines/>
              <w:widowControl w:val="0"/>
              <w:spacing w:after="0"/>
              <w:jc w:val="center"/>
              <w:rPr>
                <w:b/>
                <w:bCs/>
                <w:kern w:val="32"/>
              </w:rPr>
            </w:pPr>
            <w:r w:rsidRPr="001221AA">
              <w:rPr>
                <w:i/>
                <w:iCs/>
                <w:kern w:val="32"/>
                <w:sz w:val="20"/>
                <w:szCs w:val="20"/>
              </w:rPr>
              <w:t>Указать</w:t>
            </w:r>
          </w:p>
        </w:tc>
      </w:tr>
      <w:tr w:rsidR="00480527" w:rsidRPr="00B50E7E" w:rsidTr="006D4A03">
        <w:tc>
          <w:tcPr>
            <w:tcW w:w="648" w:type="dxa"/>
            <w:vAlign w:val="center"/>
          </w:tcPr>
          <w:p w:rsidR="00480527" w:rsidRDefault="00480527" w:rsidP="005037EE">
            <w:pPr>
              <w:keepNext/>
              <w:keepLines/>
              <w:widowControl w:val="0"/>
              <w:spacing w:after="0"/>
              <w:jc w:val="center"/>
              <w:rPr>
                <w:kern w:val="32"/>
              </w:rPr>
            </w:pPr>
            <w:r>
              <w:rPr>
                <w:kern w:val="32"/>
              </w:rPr>
              <w:t>10</w:t>
            </w:r>
          </w:p>
        </w:tc>
        <w:tc>
          <w:tcPr>
            <w:tcW w:w="4500" w:type="dxa"/>
          </w:tcPr>
          <w:p w:rsidR="00480527" w:rsidRPr="001221AA" w:rsidRDefault="00480527" w:rsidP="005037EE">
            <w:pPr>
              <w:keepNext/>
              <w:keepLines/>
              <w:widowControl w:val="0"/>
              <w:spacing w:after="0"/>
              <w:jc w:val="left"/>
            </w:pPr>
            <w:r w:rsidRPr="001221AA">
              <w:t>ИНН лица, исполняющего функции единоличного исполнительного органа участника аукциона (ИНН руководителя организации)</w:t>
            </w:r>
            <w:r w:rsidR="00592309">
              <w:t xml:space="preserve"> (при наличии)</w:t>
            </w:r>
          </w:p>
        </w:tc>
        <w:tc>
          <w:tcPr>
            <w:tcW w:w="4140" w:type="dxa"/>
            <w:vAlign w:val="center"/>
          </w:tcPr>
          <w:p w:rsidR="00480527" w:rsidRPr="001221AA" w:rsidRDefault="00480527" w:rsidP="005037EE">
            <w:pPr>
              <w:keepNext/>
              <w:keepLines/>
              <w:widowControl w:val="0"/>
              <w:spacing w:after="0"/>
              <w:jc w:val="center"/>
              <w:rPr>
                <w:i/>
                <w:iCs/>
                <w:kern w:val="32"/>
                <w:sz w:val="20"/>
                <w:szCs w:val="20"/>
              </w:rPr>
            </w:pPr>
            <w:r w:rsidRPr="001221AA">
              <w:rPr>
                <w:i/>
                <w:iCs/>
                <w:kern w:val="32"/>
                <w:sz w:val="20"/>
                <w:szCs w:val="20"/>
              </w:rPr>
              <w:t>Указать</w:t>
            </w:r>
          </w:p>
        </w:tc>
      </w:tr>
    </w:tbl>
    <w:p w:rsidR="00D25387" w:rsidRDefault="00D25387"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501D9E" w:rsidRDefault="00501D9E" w:rsidP="005037EE">
      <w:pPr>
        <w:keepNext/>
        <w:keepLines/>
        <w:widowControl w:val="0"/>
        <w:autoSpaceDE w:val="0"/>
        <w:autoSpaceDN w:val="0"/>
        <w:adjustRightInd w:val="0"/>
        <w:jc w:val="right"/>
      </w:pPr>
    </w:p>
    <w:p w:rsidR="00004391" w:rsidRDefault="00004391" w:rsidP="005037EE">
      <w:pPr>
        <w:keepNext/>
        <w:keepLines/>
        <w:widowControl w:val="0"/>
        <w:autoSpaceDE w:val="0"/>
        <w:autoSpaceDN w:val="0"/>
        <w:adjustRightInd w:val="0"/>
        <w:jc w:val="right"/>
      </w:pPr>
    </w:p>
    <w:p w:rsidR="00B06B30" w:rsidRDefault="00B06B30" w:rsidP="005037EE">
      <w:pPr>
        <w:keepNext/>
        <w:keepLines/>
        <w:widowControl w:val="0"/>
        <w:autoSpaceDE w:val="0"/>
        <w:autoSpaceDN w:val="0"/>
        <w:adjustRightInd w:val="0"/>
        <w:jc w:val="right"/>
      </w:pPr>
    </w:p>
    <w:p w:rsidR="003E1D5A" w:rsidRDefault="003E1D5A" w:rsidP="005037EE">
      <w:pPr>
        <w:keepNext/>
        <w:keepLines/>
        <w:widowControl w:val="0"/>
        <w:autoSpaceDE w:val="0"/>
        <w:autoSpaceDN w:val="0"/>
        <w:adjustRightInd w:val="0"/>
        <w:jc w:val="right"/>
      </w:pPr>
    </w:p>
    <w:p w:rsidR="00B63EBD" w:rsidRDefault="00B63EBD" w:rsidP="005037EE">
      <w:pPr>
        <w:keepNext/>
        <w:keepLines/>
        <w:widowControl w:val="0"/>
        <w:autoSpaceDE w:val="0"/>
        <w:autoSpaceDN w:val="0"/>
        <w:adjustRightInd w:val="0"/>
        <w:jc w:val="right"/>
      </w:pPr>
    </w:p>
    <w:p w:rsidR="00501D9E" w:rsidRPr="0046520F" w:rsidRDefault="00501D9E" w:rsidP="005037EE">
      <w:pPr>
        <w:keepNext/>
        <w:keepLines/>
        <w:widowControl w:val="0"/>
        <w:autoSpaceDE w:val="0"/>
        <w:autoSpaceDN w:val="0"/>
        <w:adjustRightInd w:val="0"/>
        <w:jc w:val="right"/>
      </w:pPr>
      <w:r w:rsidRPr="0046520F">
        <w:lastRenderedPageBreak/>
        <w:t xml:space="preserve">Приложение № </w:t>
      </w:r>
      <w:r w:rsidR="007367E0">
        <w:t>3</w:t>
      </w:r>
    </w:p>
    <w:p w:rsidR="00501D9E" w:rsidRPr="0046520F" w:rsidRDefault="00501D9E" w:rsidP="005037EE">
      <w:pPr>
        <w:keepNext/>
        <w:keepLines/>
        <w:widowControl w:val="0"/>
        <w:autoSpaceDE w:val="0"/>
        <w:autoSpaceDN w:val="0"/>
        <w:adjustRightInd w:val="0"/>
        <w:jc w:val="right"/>
      </w:pPr>
      <w:r w:rsidRPr="0046520F">
        <w:t>к аукционной документации</w:t>
      </w:r>
    </w:p>
    <w:p w:rsidR="00B06B30" w:rsidRPr="00585E16" w:rsidRDefault="00B06B30" w:rsidP="00585E16">
      <w:pPr>
        <w:keepNext/>
        <w:widowControl w:val="0"/>
        <w:autoSpaceDE w:val="0"/>
        <w:autoSpaceDN w:val="0"/>
        <w:adjustRightInd w:val="0"/>
        <w:spacing w:after="0"/>
        <w:jc w:val="center"/>
        <w:rPr>
          <w:b/>
          <w:sz w:val="21"/>
          <w:szCs w:val="21"/>
        </w:rPr>
      </w:pPr>
      <w:r w:rsidRPr="00585E16">
        <w:rPr>
          <w:b/>
          <w:sz w:val="21"/>
          <w:szCs w:val="21"/>
        </w:rPr>
        <w:t>Инструкция по заполнению 1 и 2 частей заявки</w:t>
      </w:r>
    </w:p>
    <w:p w:rsidR="00AF5EB8" w:rsidRPr="00585E16" w:rsidRDefault="00AF5EB8"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Заявка на участие в электронном аукционе и все документы, относящиеся к заявке, должны быть составлены на русском языке либо сопровождаться надлежаще заверенным переводом на русский язык.</w:t>
      </w:r>
    </w:p>
    <w:p w:rsidR="00AF5EB8" w:rsidRPr="00585E16" w:rsidRDefault="00AF5EB8"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Все документы, входящие в состав заявки на участие в электронном аукционе, должны иметь четко читаемый текст.</w:t>
      </w:r>
    </w:p>
    <w:p w:rsidR="00AF5EB8" w:rsidRPr="00585E16" w:rsidRDefault="00AF5EB8"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 xml:space="preserve">Сведения, содержащиеся в заявке на участие в электронном аукционе, не должны допускать двусмысленных толкований. </w:t>
      </w:r>
    </w:p>
    <w:p w:rsidR="00B06B30" w:rsidRPr="00585E16" w:rsidRDefault="00B06B30" w:rsidP="00585E16">
      <w:pPr>
        <w:keepNext/>
        <w:widowControl w:val="0"/>
        <w:autoSpaceDE w:val="0"/>
        <w:autoSpaceDN w:val="0"/>
        <w:adjustRightInd w:val="0"/>
        <w:spacing w:after="0"/>
        <w:ind w:firstLine="539"/>
        <w:rPr>
          <w:bCs/>
          <w:sz w:val="21"/>
          <w:szCs w:val="21"/>
          <w:lang w:eastAsia="ar-SA"/>
        </w:rPr>
      </w:pPr>
      <w:r w:rsidRPr="00585E16">
        <w:rPr>
          <w:bCs/>
          <w:sz w:val="21"/>
          <w:szCs w:val="21"/>
          <w:lang w:eastAsia="ar-SA"/>
        </w:rPr>
        <w:t xml:space="preserve">Заявка на участие в электронном аукционе состоит из двух частей.               </w:t>
      </w:r>
    </w:p>
    <w:p w:rsidR="00B06B30" w:rsidRPr="00585E16" w:rsidRDefault="00B06B30" w:rsidP="00585E16">
      <w:pPr>
        <w:keepNext/>
        <w:widowControl w:val="0"/>
        <w:autoSpaceDE w:val="0"/>
        <w:autoSpaceDN w:val="0"/>
        <w:adjustRightInd w:val="0"/>
        <w:spacing w:after="0"/>
        <w:ind w:firstLine="539"/>
        <w:rPr>
          <w:bCs/>
          <w:sz w:val="21"/>
          <w:szCs w:val="21"/>
          <w:lang w:eastAsia="ar-SA"/>
        </w:rPr>
      </w:pPr>
      <w:r w:rsidRPr="00585E16">
        <w:rPr>
          <w:b/>
          <w:sz w:val="21"/>
          <w:szCs w:val="21"/>
        </w:rPr>
        <w:t>Первая часть заявки</w:t>
      </w:r>
      <w:r w:rsidRPr="00585E16">
        <w:rPr>
          <w:sz w:val="21"/>
          <w:szCs w:val="21"/>
        </w:rPr>
        <w:t xml:space="preserve"> </w:t>
      </w:r>
      <w:r w:rsidRPr="00585E16">
        <w:rPr>
          <w:bCs/>
          <w:sz w:val="21"/>
          <w:szCs w:val="21"/>
          <w:lang w:eastAsia="ar-SA"/>
        </w:rPr>
        <w:t>на участие в электронном аукционе должна содержать информацию:</w:t>
      </w:r>
    </w:p>
    <w:p w:rsidR="00534B1B" w:rsidRPr="00534B1B" w:rsidRDefault="00534B1B" w:rsidP="00534B1B">
      <w:pPr>
        <w:keepNext/>
        <w:widowControl w:val="0"/>
        <w:autoSpaceDE w:val="0"/>
        <w:autoSpaceDN w:val="0"/>
        <w:adjustRightInd w:val="0"/>
        <w:spacing w:after="0"/>
        <w:ind w:firstLine="539"/>
        <w:rPr>
          <w:bCs/>
          <w:sz w:val="21"/>
          <w:szCs w:val="21"/>
          <w:lang w:eastAsia="ar-SA"/>
        </w:rPr>
      </w:pPr>
      <w:r w:rsidRPr="00534B1B">
        <w:rPr>
          <w:bCs/>
          <w:sz w:val="21"/>
          <w:szCs w:val="21"/>
          <w:lang w:eastAsia="ar-SA"/>
        </w:rPr>
        <w:t>а)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06B30" w:rsidRPr="00585E16" w:rsidRDefault="00B06B30" w:rsidP="00585E16">
      <w:pPr>
        <w:keepNext/>
        <w:widowControl w:val="0"/>
        <w:autoSpaceDE w:val="0"/>
        <w:autoSpaceDN w:val="0"/>
        <w:adjustRightInd w:val="0"/>
        <w:spacing w:after="0"/>
        <w:ind w:firstLine="539"/>
        <w:rPr>
          <w:sz w:val="21"/>
          <w:szCs w:val="21"/>
          <w:lang w:eastAsia="ar-SA"/>
        </w:rPr>
      </w:pPr>
      <w:r w:rsidRPr="00585E16">
        <w:rPr>
          <w:b/>
          <w:sz w:val="21"/>
          <w:szCs w:val="21"/>
          <w:lang w:eastAsia="ar-SA"/>
        </w:rPr>
        <w:t>Вторая часть заявки</w:t>
      </w:r>
      <w:r w:rsidRPr="00585E16">
        <w:rPr>
          <w:sz w:val="21"/>
          <w:szCs w:val="21"/>
          <w:lang w:eastAsia="ar-SA"/>
        </w:rPr>
        <w:t xml:space="preserve"> на участие в электронном аукционе должна содержать следующие документы и информацию: </w:t>
      </w:r>
    </w:p>
    <w:p w:rsidR="003E1D5A" w:rsidRPr="00585E16" w:rsidRDefault="003E1D5A" w:rsidP="00585E16">
      <w:pPr>
        <w:keepNext/>
        <w:keepLines/>
        <w:widowControl w:val="0"/>
        <w:spacing w:after="0"/>
        <w:ind w:firstLine="567"/>
        <w:rPr>
          <w:sz w:val="21"/>
          <w:szCs w:val="21"/>
          <w:lang w:eastAsia="ar-SA"/>
        </w:rPr>
      </w:pPr>
      <w:proofErr w:type="gramStart"/>
      <w:r w:rsidRPr="00585E16">
        <w:rPr>
          <w:sz w:val="21"/>
          <w:szCs w:val="21"/>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85E16">
        <w:rPr>
          <w:sz w:val="21"/>
          <w:szCs w:val="21"/>
          <w:lang w:eastAsia="ar-SA"/>
        </w:rPr>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 xml:space="preserve">Рекомендуется заполнить вторую часть заявки по форме, указанной в Приложении № </w:t>
      </w:r>
      <w:r w:rsidR="00426D44">
        <w:rPr>
          <w:sz w:val="21"/>
          <w:szCs w:val="21"/>
          <w:lang w:eastAsia="ar-SA"/>
        </w:rPr>
        <w:t>2</w:t>
      </w:r>
      <w:r w:rsidRPr="00585E16">
        <w:rPr>
          <w:sz w:val="21"/>
          <w:szCs w:val="21"/>
          <w:lang w:eastAsia="ar-SA"/>
        </w:rPr>
        <w:t xml:space="preserve"> к документации, при этом участник закупки вправе заполнить заявку по своей форме.</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2) документы, подтверждающие соответствие участника электронного аукциона требованию, установленному пунктом 1 части 23 документации (не требуется), а также декларацию о соответствии участника электронного аукциона требованиям, установленным пунктами 2 - 7 части 23 документации (указанная декларация предоставляется с использованием программно-аппаратных средств электронной площадки);</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3) копии документов, подтверждающих соответствие товара требованиям, установленным в соответствии с законодательством Российской Федерации, в случае,</w:t>
      </w:r>
      <w:r w:rsidR="00B512E9" w:rsidRPr="00585E16">
        <w:rPr>
          <w:sz w:val="21"/>
          <w:szCs w:val="21"/>
          <w:lang w:eastAsia="ar-SA"/>
        </w:rPr>
        <w:t xml:space="preserve"> </w:t>
      </w:r>
      <w:r w:rsidRPr="00585E16">
        <w:rPr>
          <w:sz w:val="21"/>
          <w:szCs w:val="21"/>
          <w:lang w:eastAsia="ar-SA"/>
        </w:rPr>
        <w:t>если в соответствии с законодательством Российской Федерации установлены требования к товару и представление указанных документов предусмотрено документацией об электронном аукционе;</w:t>
      </w:r>
    </w:p>
    <w:p w:rsidR="003E1D5A" w:rsidRPr="00585E16" w:rsidRDefault="003E1D5A" w:rsidP="00585E16">
      <w:pPr>
        <w:keepNext/>
        <w:keepLines/>
        <w:widowControl w:val="0"/>
        <w:spacing w:after="0"/>
        <w:ind w:firstLine="567"/>
        <w:rPr>
          <w:sz w:val="21"/>
          <w:szCs w:val="21"/>
          <w:lang w:eastAsia="ar-SA"/>
        </w:rPr>
      </w:pPr>
      <w:proofErr w:type="gramStart"/>
      <w:r w:rsidRPr="00585E16">
        <w:rPr>
          <w:sz w:val="21"/>
          <w:szCs w:val="2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85E16">
        <w:rPr>
          <w:sz w:val="21"/>
          <w:szCs w:val="21"/>
          <w:lang w:eastAsia="ar-SA"/>
        </w:rPr>
        <w:t xml:space="preserve"> контракта является крупной сделкой;</w:t>
      </w:r>
    </w:p>
    <w:p w:rsidR="00585E16" w:rsidRPr="00585E16" w:rsidRDefault="003E1D5A" w:rsidP="00585E16">
      <w:pPr>
        <w:keepNext/>
        <w:keepLines/>
        <w:widowControl w:val="0"/>
        <w:spacing w:after="0"/>
        <w:ind w:firstLine="567"/>
        <w:rPr>
          <w:sz w:val="21"/>
          <w:szCs w:val="21"/>
          <w:lang w:eastAsia="ar-SA"/>
        </w:rPr>
      </w:pPr>
      <w:r w:rsidRPr="00585E16">
        <w:rPr>
          <w:sz w:val="21"/>
          <w:szCs w:val="21"/>
          <w:lang w:eastAsia="ar-SA"/>
        </w:rPr>
        <w:t>5) документы, подтверждающие право участника электронного аукциона на получение преимуществ в соответствии со статьями 28 и 29 закона №44-ФЗ (в случае, если участник электронного аукциона заявил о получении указанных преимуществ) (</w:t>
      </w:r>
      <w:proofErr w:type="gramStart"/>
      <w:r w:rsidRPr="00585E16">
        <w:rPr>
          <w:sz w:val="21"/>
          <w:szCs w:val="21"/>
          <w:lang w:eastAsia="ar-SA"/>
        </w:rPr>
        <w:t>см</w:t>
      </w:r>
      <w:proofErr w:type="gramEnd"/>
      <w:r w:rsidRPr="00585E16">
        <w:rPr>
          <w:sz w:val="21"/>
          <w:szCs w:val="21"/>
          <w:lang w:eastAsia="ar-SA"/>
        </w:rPr>
        <w:t>. п.19 и п. 20 документации), или копии таких документов;</w:t>
      </w:r>
    </w:p>
    <w:p w:rsidR="003E1D5A" w:rsidRPr="00585E16" w:rsidRDefault="003E1D5A" w:rsidP="00585E16">
      <w:pPr>
        <w:keepNext/>
        <w:keepLines/>
        <w:widowControl w:val="0"/>
        <w:spacing w:after="0"/>
        <w:ind w:firstLine="567"/>
        <w:rPr>
          <w:sz w:val="21"/>
          <w:szCs w:val="21"/>
          <w:lang w:eastAsia="ar-SA"/>
        </w:rPr>
      </w:pPr>
      <w:r w:rsidRPr="00585E16">
        <w:rPr>
          <w:sz w:val="21"/>
          <w:szCs w:val="21"/>
          <w:lang w:eastAsia="ar-SA"/>
        </w:rPr>
        <w:t>6) документы, предусмотренные нормативными правовыми актами, принятыми в соответствии со статьей 14 закона № 44-ФЗ, в случае закупки товаров, работ, услуг, на которые распространяется действие указанных нормативных правовых актов, или копии таких документов (</w:t>
      </w:r>
      <w:proofErr w:type="gramStart"/>
      <w:r w:rsidRPr="00585E16">
        <w:rPr>
          <w:sz w:val="21"/>
          <w:szCs w:val="21"/>
          <w:lang w:eastAsia="ar-SA"/>
        </w:rPr>
        <w:t>см</w:t>
      </w:r>
      <w:proofErr w:type="gramEnd"/>
      <w:r w:rsidRPr="00585E16">
        <w:rPr>
          <w:sz w:val="21"/>
          <w:szCs w:val="21"/>
          <w:lang w:eastAsia="ar-SA"/>
        </w:rPr>
        <w:t>. п. 38 документации).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C2401" w:rsidRDefault="00DC2401" w:rsidP="007367E0">
      <w:pPr>
        <w:keepNext/>
        <w:keepLines/>
        <w:widowControl w:val="0"/>
        <w:spacing w:after="0"/>
      </w:pPr>
    </w:p>
    <w:p w:rsidR="00B9097D" w:rsidRDefault="00B9097D" w:rsidP="00B06B30">
      <w:pPr>
        <w:keepNext/>
        <w:keepLines/>
        <w:autoSpaceDE w:val="0"/>
        <w:autoSpaceDN w:val="0"/>
        <w:adjustRightInd w:val="0"/>
        <w:jc w:val="right"/>
      </w:pPr>
    </w:p>
    <w:p w:rsidR="00B9097D" w:rsidRDefault="00B9097D" w:rsidP="00B06B30">
      <w:pPr>
        <w:keepNext/>
        <w:keepLines/>
        <w:autoSpaceDE w:val="0"/>
        <w:autoSpaceDN w:val="0"/>
        <w:adjustRightInd w:val="0"/>
        <w:jc w:val="right"/>
      </w:pPr>
    </w:p>
    <w:p w:rsidR="00426D44" w:rsidRDefault="00426D44" w:rsidP="00B06B30">
      <w:pPr>
        <w:keepNext/>
        <w:keepLines/>
        <w:autoSpaceDE w:val="0"/>
        <w:autoSpaceDN w:val="0"/>
        <w:adjustRightInd w:val="0"/>
        <w:jc w:val="right"/>
      </w:pPr>
    </w:p>
    <w:p w:rsidR="00426D44" w:rsidRDefault="00426D44" w:rsidP="00B06B30">
      <w:pPr>
        <w:keepNext/>
        <w:keepLines/>
        <w:autoSpaceDE w:val="0"/>
        <w:autoSpaceDN w:val="0"/>
        <w:adjustRightInd w:val="0"/>
        <w:jc w:val="right"/>
      </w:pPr>
    </w:p>
    <w:p w:rsidR="00B06B30" w:rsidRPr="0046520F" w:rsidRDefault="00B06B30" w:rsidP="00B06B30">
      <w:pPr>
        <w:keepNext/>
        <w:keepLines/>
        <w:autoSpaceDE w:val="0"/>
        <w:autoSpaceDN w:val="0"/>
        <w:adjustRightInd w:val="0"/>
        <w:jc w:val="right"/>
      </w:pPr>
      <w:bookmarkStart w:id="10" w:name="_GoBack"/>
      <w:bookmarkEnd w:id="10"/>
      <w:r w:rsidRPr="0046520F">
        <w:t xml:space="preserve">Приложение № </w:t>
      </w:r>
      <w:r w:rsidR="007367E0">
        <w:t>4</w:t>
      </w:r>
    </w:p>
    <w:p w:rsidR="00B06B30" w:rsidRPr="0046520F" w:rsidRDefault="00B06B30" w:rsidP="00B06B30">
      <w:pPr>
        <w:keepNext/>
        <w:keepLines/>
        <w:autoSpaceDE w:val="0"/>
        <w:autoSpaceDN w:val="0"/>
        <w:adjustRightInd w:val="0"/>
        <w:jc w:val="right"/>
      </w:pPr>
      <w:r w:rsidRPr="0046520F">
        <w:t>к аукционной документации</w:t>
      </w:r>
    </w:p>
    <w:p w:rsidR="00B06B30" w:rsidRDefault="00B06B30" w:rsidP="00B06B30">
      <w:pPr>
        <w:pStyle w:val="ConsPlusNormal"/>
        <w:keepNext/>
        <w:keepLines/>
        <w:widowControl/>
        <w:tabs>
          <w:tab w:val="left" w:pos="360"/>
        </w:tabs>
        <w:spacing w:before="120" w:after="120"/>
        <w:ind w:firstLine="0"/>
        <w:jc w:val="center"/>
        <w:rPr>
          <w:rFonts w:ascii="Times New Roman" w:hAnsi="Times New Roman" w:cs="Times New Roman"/>
          <w:b/>
          <w:bCs/>
          <w:color w:val="000000"/>
          <w:sz w:val="24"/>
          <w:szCs w:val="24"/>
        </w:rPr>
      </w:pPr>
    </w:p>
    <w:p w:rsidR="00B06B30" w:rsidRPr="006A3F86" w:rsidRDefault="00B06B30" w:rsidP="00B06B30">
      <w:pPr>
        <w:pStyle w:val="ConsPlusNormal"/>
        <w:keepNext/>
        <w:keepLines/>
        <w:widowControl/>
        <w:tabs>
          <w:tab w:val="left" w:pos="360"/>
        </w:tabs>
        <w:spacing w:before="120" w:after="120"/>
        <w:ind w:firstLine="0"/>
        <w:jc w:val="center"/>
        <w:rPr>
          <w:rFonts w:ascii="Times New Roman" w:hAnsi="Times New Roman" w:cs="Times New Roman"/>
          <w:b/>
          <w:bCs/>
          <w:color w:val="000000"/>
          <w:sz w:val="24"/>
          <w:szCs w:val="24"/>
        </w:rPr>
      </w:pPr>
      <w:r w:rsidRPr="006A3F86">
        <w:rPr>
          <w:rFonts w:ascii="Times New Roman" w:hAnsi="Times New Roman" w:cs="Times New Roman"/>
          <w:b/>
          <w:bCs/>
          <w:color w:val="000000"/>
          <w:sz w:val="24"/>
          <w:szCs w:val="24"/>
        </w:rPr>
        <w:t>Обоснование начальной (максимальной</w:t>
      </w:r>
      <w:r>
        <w:rPr>
          <w:rFonts w:ascii="Times New Roman" w:hAnsi="Times New Roman" w:cs="Times New Roman"/>
          <w:b/>
          <w:bCs/>
          <w:color w:val="000000"/>
          <w:sz w:val="24"/>
          <w:szCs w:val="24"/>
        </w:rPr>
        <w:t>)</w:t>
      </w:r>
      <w:r w:rsidRPr="006A3F86">
        <w:rPr>
          <w:rFonts w:ascii="Times New Roman" w:hAnsi="Times New Roman" w:cs="Times New Roman"/>
          <w:b/>
          <w:bCs/>
          <w:color w:val="000000"/>
          <w:sz w:val="24"/>
          <w:szCs w:val="24"/>
        </w:rPr>
        <w:t xml:space="preserve"> цены контракта</w:t>
      </w:r>
    </w:p>
    <w:p w:rsidR="00C06960" w:rsidRPr="00C06960" w:rsidRDefault="00B06B30" w:rsidP="007367E0">
      <w:pPr>
        <w:keepNext/>
        <w:keepLines/>
        <w:spacing w:after="0"/>
        <w:jc w:val="center"/>
        <w:rPr>
          <w:b/>
          <w:bCs/>
          <w:color w:val="000000"/>
        </w:rPr>
      </w:pPr>
      <w:r w:rsidRPr="00C92A6E">
        <w:rPr>
          <w:b/>
          <w:bCs/>
          <w:color w:val="000000"/>
        </w:rPr>
        <w:t xml:space="preserve">на </w:t>
      </w:r>
      <w:r w:rsidR="003E2248" w:rsidRPr="003E2248">
        <w:rPr>
          <w:b/>
          <w:bCs/>
          <w:color w:val="000000"/>
        </w:rPr>
        <w:t xml:space="preserve">выполнение работ </w:t>
      </w:r>
      <w:r w:rsidR="001F5CBE" w:rsidRPr="001F5CBE">
        <w:rPr>
          <w:b/>
          <w:bCs/>
          <w:color w:val="000000"/>
        </w:rPr>
        <w:t xml:space="preserve">по </w:t>
      </w:r>
      <w:r w:rsidR="007367E0" w:rsidRPr="007367E0">
        <w:rPr>
          <w:b/>
          <w:bCs/>
          <w:color w:val="000000"/>
        </w:rPr>
        <w:t>ремонту автомобильной дороги по ул. К. Маркса в п. Тим</w:t>
      </w:r>
    </w:p>
    <w:p w:rsidR="00B06B30" w:rsidRPr="00481030" w:rsidRDefault="00B06B30" w:rsidP="00B06B30">
      <w:pPr>
        <w:keepNext/>
        <w:keepLines/>
        <w:spacing w:after="0"/>
        <w:jc w:val="center"/>
        <w:rPr>
          <w:b/>
          <w:bCs/>
          <w:color w:val="000000"/>
        </w:rPr>
      </w:pPr>
    </w:p>
    <w:p w:rsidR="00B06B30" w:rsidRDefault="00B06B30" w:rsidP="00B06B30">
      <w:pPr>
        <w:keepNext/>
        <w:keepLines/>
        <w:autoSpaceDE w:val="0"/>
        <w:autoSpaceDN w:val="0"/>
        <w:adjustRightInd w:val="0"/>
        <w:spacing w:after="0"/>
        <w:rPr>
          <w:b/>
          <w:bCs/>
        </w:rPr>
      </w:pPr>
    </w:p>
    <w:p w:rsidR="00B06B30" w:rsidRPr="006A3F86" w:rsidRDefault="00B06B30" w:rsidP="00B06B30">
      <w:pPr>
        <w:keepNext/>
        <w:keepLines/>
        <w:autoSpaceDE w:val="0"/>
        <w:autoSpaceDN w:val="0"/>
        <w:adjustRightInd w:val="0"/>
        <w:spacing w:after="0"/>
        <w:rPr>
          <w:b/>
          <w:bCs/>
        </w:rPr>
      </w:pPr>
    </w:p>
    <w:tbl>
      <w:tblPr>
        <w:tblW w:w="0" w:type="auto"/>
        <w:tblCellSpacing w:w="5" w:type="nil"/>
        <w:tblInd w:w="75" w:type="dxa"/>
        <w:tblLayout w:type="fixed"/>
        <w:tblCellMar>
          <w:left w:w="75" w:type="dxa"/>
          <w:right w:w="75" w:type="dxa"/>
        </w:tblCellMar>
        <w:tblLook w:val="0000"/>
      </w:tblPr>
      <w:tblGrid>
        <w:gridCol w:w="3888"/>
        <w:gridCol w:w="5751"/>
      </w:tblGrid>
      <w:tr w:rsidR="00B06B30" w:rsidRPr="006A3F86" w:rsidTr="00901170">
        <w:trPr>
          <w:trHeight w:val="861"/>
          <w:tblCellSpacing w:w="5" w:type="nil"/>
        </w:trPr>
        <w:tc>
          <w:tcPr>
            <w:tcW w:w="3888" w:type="dxa"/>
            <w:tcBorders>
              <w:top w:val="single" w:sz="4" w:space="0" w:color="auto"/>
              <w:left w:val="single" w:sz="4" w:space="0" w:color="auto"/>
              <w:bottom w:val="single" w:sz="4" w:space="0" w:color="auto"/>
              <w:right w:val="single" w:sz="4" w:space="0" w:color="auto"/>
            </w:tcBorders>
          </w:tcPr>
          <w:p w:rsidR="00B06B30" w:rsidRPr="00960864" w:rsidRDefault="00B06B30" w:rsidP="00901170">
            <w:pPr>
              <w:keepNext/>
              <w:keepLines/>
              <w:autoSpaceDE w:val="0"/>
              <w:autoSpaceDN w:val="0"/>
              <w:adjustRightInd w:val="0"/>
              <w:spacing w:after="0"/>
              <w:jc w:val="left"/>
              <w:rPr>
                <w:b/>
                <w:bCs/>
              </w:rPr>
            </w:pPr>
            <w:r w:rsidRPr="00960864">
              <w:rPr>
                <w:b/>
                <w:bCs/>
                <w:sz w:val="22"/>
                <w:szCs w:val="22"/>
              </w:rPr>
              <w:t>Основные характеристики объекта закупки</w:t>
            </w:r>
          </w:p>
        </w:tc>
        <w:tc>
          <w:tcPr>
            <w:tcW w:w="5751" w:type="dxa"/>
            <w:tcBorders>
              <w:top w:val="single" w:sz="4" w:space="0" w:color="auto"/>
              <w:left w:val="single" w:sz="4" w:space="0" w:color="auto"/>
              <w:bottom w:val="single" w:sz="4" w:space="0" w:color="auto"/>
              <w:right w:val="single" w:sz="4" w:space="0" w:color="auto"/>
            </w:tcBorders>
          </w:tcPr>
          <w:p w:rsidR="00B06B30" w:rsidRPr="00A0749E" w:rsidRDefault="007367E0" w:rsidP="007367E0">
            <w:pPr>
              <w:keepNext/>
              <w:keepLines/>
              <w:autoSpaceDE w:val="0"/>
              <w:autoSpaceDN w:val="0"/>
              <w:adjustRightInd w:val="0"/>
              <w:spacing w:after="0"/>
              <w:jc w:val="left"/>
            </w:pPr>
            <w:r w:rsidRPr="007367E0">
              <w:t>Ремонт автомобильной дороги по ул. К. Маркса в п. Тим.</w:t>
            </w:r>
          </w:p>
        </w:tc>
      </w:tr>
      <w:tr w:rsidR="00B06B30" w:rsidRPr="006A3F86" w:rsidTr="00901170">
        <w:trPr>
          <w:trHeight w:val="844"/>
          <w:tblCellSpacing w:w="5" w:type="nil"/>
        </w:trPr>
        <w:tc>
          <w:tcPr>
            <w:tcW w:w="3888" w:type="dxa"/>
            <w:tcBorders>
              <w:top w:val="single" w:sz="4" w:space="0" w:color="auto"/>
              <w:left w:val="single" w:sz="4" w:space="0" w:color="auto"/>
              <w:bottom w:val="single" w:sz="4" w:space="0" w:color="auto"/>
              <w:right w:val="single" w:sz="4" w:space="0" w:color="auto"/>
            </w:tcBorders>
          </w:tcPr>
          <w:p w:rsidR="00B06B30" w:rsidRPr="00960864" w:rsidRDefault="00B06B30" w:rsidP="00901170">
            <w:pPr>
              <w:keepNext/>
              <w:keepLines/>
              <w:autoSpaceDE w:val="0"/>
              <w:autoSpaceDN w:val="0"/>
              <w:adjustRightInd w:val="0"/>
              <w:spacing w:after="0"/>
              <w:jc w:val="left"/>
              <w:rPr>
                <w:b/>
                <w:bCs/>
              </w:rPr>
            </w:pPr>
            <w:r w:rsidRPr="00960864">
              <w:rPr>
                <w:b/>
                <w:bCs/>
                <w:sz w:val="22"/>
                <w:szCs w:val="22"/>
              </w:rPr>
              <w:t>Используемый метод определения НМЦК с обоснованием:</w:t>
            </w:r>
          </w:p>
        </w:tc>
        <w:tc>
          <w:tcPr>
            <w:tcW w:w="5751" w:type="dxa"/>
            <w:tcBorders>
              <w:top w:val="single" w:sz="4" w:space="0" w:color="auto"/>
              <w:left w:val="single" w:sz="4" w:space="0" w:color="auto"/>
              <w:bottom w:val="single" w:sz="4" w:space="0" w:color="auto"/>
              <w:right w:val="single" w:sz="4" w:space="0" w:color="auto"/>
            </w:tcBorders>
          </w:tcPr>
          <w:p w:rsidR="00B06B30" w:rsidRPr="008F0ED6" w:rsidRDefault="00B06B30" w:rsidP="007367E0">
            <w:pPr>
              <w:keepNext/>
              <w:keepLines/>
              <w:autoSpaceDE w:val="0"/>
              <w:autoSpaceDN w:val="0"/>
              <w:adjustRightInd w:val="0"/>
              <w:spacing w:after="0"/>
              <w:jc w:val="left"/>
            </w:pPr>
            <w:r w:rsidRPr="008F0ED6">
              <w:t>В соответствии со ст. 18 и ст. 22 Федерального закона № 44-ФЗ проектно-сметный метод расчета начальной (максимальной) цены контракта на основании Локальн</w:t>
            </w:r>
            <w:r w:rsidR="00BF3CA1">
              <w:t>о</w:t>
            </w:r>
            <w:r w:rsidR="007367E0">
              <w:t>й</w:t>
            </w:r>
            <w:r w:rsidR="00BF3CA1">
              <w:t xml:space="preserve"> </w:t>
            </w:r>
            <w:r w:rsidRPr="008F0ED6">
              <w:t>смет</w:t>
            </w:r>
            <w:r w:rsidR="007367E0">
              <w:t>ы</w:t>
            </w:r>
            <w:r w:rsidRPr="008F0ED6">
              <w:t xml:space="preserve"> </w:t>
            </w:r>
            <w:r w:rsidR="00C06960">
              <w:t>№</w:t>
            </w:r>
            <w:r w:rsidR="007367E0">
              <w:t>01</w:t>
            </w:r>
            <w:r w:rsidR="00C06960">
              <w:t>-</w:t>
            </w:r>
            <w:r w:rsidR="007367E0">
              <w:t>05605</w:t>
            </w:r>
            <w:r w:rsidR="00575584">
              <w:t xml:space="preserve"> </w:t>
            </w:r>
            <w:r w:rsidRPr="008F0ED6">
              <w:t>(</w:t>
            </w:r>
            <w:r w:rsidR="00CF75C1" w:rsidRPr="00CF75C1">
              <w:t>Приложение №2 к проекту контракта</w:t>
            </w:r>
            <w:r w:rsidRPr="008F0ED6">
              <w:t>)</w:t>
            </w:r>
            <w:r w:rsidR="004F5287">
              <w:t>.</w:t>
            </w:r>
          </w:p>
        </w:tc>
      </w:tr>
      <w:tr w:rsidR="00B06B30" w:rsidRPr="006A3F86" w:rsidTr="00016F4B">
        <w:trPr>
          <w:trHeight w:val="1238"/>
          <w:tblCellSpacing w:w="5" w:type="nil"/>
        </w:trPr>
        <w:tc>
          <w:tcPr>
            <w:tcW w:w="3888" w:type="dxa"/>
            <w:tcBorders>
              <w:top w:val="single" w:sz="4" w:space="0" w:color="auto"/>
              <w:left w:val="single" w:sz="4" w:space="0" w:color="auto"/>
              <w:bottom w:val="single" w:sz="4" w:space="0" w:color="auto"/>
              <w:right w:val="single" w:sz="4" w:space="0" w:color="auto"/>
            </w:tcBorders>
          </w:tcPr>
          <w:p w:rsidR="00B06B30" w:rsidRPr="00960864" w:rsidRDefault="00B06B30" w:rsidP="00901170">
            <w:pPr>
              <w:keepNext/>
              <w:keepLines/>
              <w:autoSpaceDE w:val="0"/>
              <w:autoSpaceDN w:val="0"/>
              <w:adjustRightInd w:val="0"/>
              <w:spacing w:after="0"/>
              <w:jc w:val="left"/>
              <w:rPr>
                <w:b/>
                <w:bCs/>
              </w:rPr>
            </w:pPr>
            <w:r w:rsidRPr="00960864">
              <w:rPr>
                <w:b/>
                <w:bCs/>
                <w:sz w:val="22"/>
                <w:szCs w:val="22"/>
              </w:rPr>
              <w:t>Расчет НМЦК</w:t>
            </w:r>
          </w:p>
        </w:tc>
        <w:tc>
          <w:tcPr>
            <w:tcW w:w="5751" w:type="dxa"/>
            <w:tcBorders>
              <w:top w:val="single" w:sz="4" w:space="0" w:color="auto"/>
              <w:left w:val="single" w:sz="4" w:space="0" w:color="auto"/>
              <w:bottom w:val="single" w:sz="4" w:space="0" w:color="auto"/>
              <w:right w:val="single" w:sz="4" w:space="0" w:color="auto"/>
            </w:tcBorders>
          </w:tcPr>
          <w:p w:rsidR="00B06B30" w:rsidRPr="008F0ED6" w:rsidRDefault="00B06B30" w:rsidP="007367E0">
            <w:pPr>
              <w:keepNext/>
              <w:keepLines/>
              <w:autoSpaceDE w:val="0"/>
              <w:autoSpaceDN w:val="0"/>
              <w:adjustRightInd w:val="0"/>
              <w:spacing w:after="0"/>
              <w:jc w:val="left"/>
            </w:pPr>
            <w:proofErr w:type="gramStart"/>
            <w:r w:rsidRPr="008F0ED6">
              <w:t>Произведен</w:t>
            </w:r>
            <w:proofErr w:type="gramEnd"/>
            <w:r w:rsidRPr="008F0ED6">
              <w:t xml:space="preserve"> при помощи проектно-сметного мето</w:t>
            </w:r>
            <w:r w:rsidR="009E2C53">
              <w:t>да на основании</w:t>
            </w:r>
            <w:r w:rsidR="007367E0" w:rsidRPr="008F0ED6">
              <w:t xml:space="preserve"> Локальн</w:t>
            </w:r>
            <w:r w:rsidR="007367E0">
              <w:t xml:space="preserve">ой </w:t>
            </w:r>
            <w:r w:rsidR="007367E0" w:rsidRPr="008F0ED6">
              <w:t>смет</w:t>
            </w:r>
            <w:r w:rsidR="007367E0">
              <w:t>ы</w:t>
            </w:r>
            <w:r w:rsidR="007367E0" w:rsidRPr="008F0ED6">
              <w:t xml:space="preserve"> </w:t>
            </w:r>
            <w:r w:rsidR="007367E0">
              <w:t xml:space="preserve">№01-05605 </w:t>
            </w:r>
            <w:r w:rsidR="00C06960" w:rsidRPr="00C06960">
              <w:t xml:space="preserve"> </w:t>
            </w:r>
            <w:r w:rsidRPr="008F0ED6">
              <w:t>(</w:t>
            </w:r>
            <w:r w:rsidR="00C06960" w:rsidRPr="00C06960">
              <w:t>Приложение №2 к проекту контракта</w:t>
            </w:r>
            <w:r w:rsidRPr="008F0ED6">
              <w:t>)</w:t>
            </w:r>
            <w:r w:rsidR="004F5287">
              <w:t>.</w:t>
            </w:r>
          </w:p>
        </w:tc>
      </w:tr>
      <w:tr w:rsidR="00B06B30" w:rsidRPr="006A3F86" w:rsidTr="00901170">
        <w:trPr>
          <w:trHeight w:val="256"/>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B06B30" w:rsidRPr="00960864" w:rsidRDefault="00B06B30" w:rsidP="00C749EC">
            <w:pPr>
              <w:keepNext/>
              <w:keepLines/>
              <w:autoSpaceDE w:val="0"/>
              <w:autoSpaceDN w:val="0"/>
              <w:adjustRightInd w:val="0"/>
              <w:spacing w:after="0"/>
              <w:jc w:val="center"/>
              <w:rPr>
                <w:b/>
                <w:bCs/>
              </w:rPr>
            </w:pPr>
            <w:r w:rsidRPr="00960864">
              <w:rPr>
                <w:b/>
                <w:bCs/>
                <w:sz w:val="22"/>
                <w:szCs w:val="22"/>
              </w:rPr>
              <w:t>Дата подготовки обоснования НМЦК</w:t>
            </w:r>
            <w:r w:rsidRPr="001F1EED">
              <w:rPr>
                <w:b/>
                <w:bCs/>
                <w:sz w:val="22"/>
                <w:szCs w:val="22"/>
              </w:rPr>
              <w:t xml:space="preserve">: </w:t>
            </w:r>
            <w:r w:rsidR="009E2C53">
              <w:rPr>
                <w:b/>
                <w:bCs/>
                <w:sz w:val="22"/>
                <w:szCs w:val="22"/>
              </w:rPr>
              <w:t>10</w:t>
            </w:r>
            <w:r w:rsidRPr="003A50E7">
              <w:rPr>
                <w:b/>
                <w:bCs/>
                <w:sz w:val="22"/>
                <w:szCs w:val="22"/>
              </w:rPr>
              <w:t>.</w:t>
            </w:r>
            <w:r w:rsidR="00067BC4">
              <w:rPr>
                <w:b/>
                <w:bCs/>
                <w:sz w:val="22"/>
                <w:szCs w:val="22"/>
              </w:rPr>
              <w:t>0</w:t>
            </w:r>
            <w:r w:rsidR="00C749EC">
              <w:rPr>
                <w:b/>
                <w:bCs/>
                <w:sz w:val="22"/>
                <w:szCs w:val="22"/>
              </w:rPr>
              <w:t>4</w:t>
            </w:r>
            <w:r w:rsidRPr="003A50E7">
              <w:rPr>
                <w:b/>
                <w:bCs/>
                <w:sz w:val="22"/>
                <w:szCs w:val="22"/>
              </w:rPr>
              <w:t>.20</w:t>
            </w:r>
            <w:r w:rsidR="00067BC4">
              <w:rPr>
                <w:b/>
                <w:bCs/>
                <w:sz w:val="22"/>
                <w:szCs w:val="22"/>
              </w:rPr>
              <w:t>20</w:t>
            </w:r>
            <w:r w:rsidRPr="003A50E7">
              <w:rPr>
                <w:b/>
                <w:bCs/>
                <w:sz w:val="22"/>
                <w:szCs w:val="22"/>
              </w:rPr>
              <w:t xml:space="preserve"> г.</w:t>
            </w:r>
          </w:p>
        </w:tc>
      </w:tr>
    </w:tbl>
    <w:p w:rsidR="00B06B30" w:rsidRPr="00064CF8" w:rsidRDefault="00B06B30" w:rsidP="00B06B30">
      <w:pPr>
        <w:keepNext/>
        <w:keepLines/>
        <w:autoSpaceDE w:val="0"/>
        <w:autoSpaceDN w:val="0"/>
        <w:adjustRightInd w:val="0"/>
        <w:spacing w:after="0"/>
      </w:pPr>
    </w:p>
    <w:p w:rsidR="00B06B30" w:rsidRDefault="00B06B30" w:rsidP="00B06B30">
      <w:pPr>
        <w:keepNext/>
        <w:keepLines/>
        <w:tabs>
          <w:tab w:val="left" w:pos="6390"/>
        </w:tabs>
      </w:pPr>
    </w:p>
    <w:p w:rsidR="00B06B30" w:rsidRPr="000C703B" w:rsidRDefault="00B06B30" w:rsidP="00B06B30">
      <w:pPr>
        <w:keepNext/>
        <w:keepLines/>
      </w:pPr>
    </w:p>
    <w:p w:rsidR="00B06B30" w:rsidRPr="000C703B" w:rsidRDefault="00B06B30" w:rsidP="00B06B30">
      <w:pPr>
        <w:keepNext/>
        <w:keepLines/>
      </w:pPr>
    </w:p>
    <w:p w:rsidR="00B06B30" w:rsidRPr="000C703B" w:rsidRDefault="00B06B30" w:rsidP="00B06B30">
      <w:pPr>
        <w:keepNext/>
        <w:keepLines/>
      </w:pPr>
    </w:p>
    <w:p w:rsidR="00B06B30" w:rsidRDefault="00B06B30" w:rsidP="00B06B30">
      <w:pPr>
        <w:keepNext/>
        <w:keepLines/>
      </w:pPr>
    </w:p>
    <w:p w:rsidR="00B06B30" w:rsidRDefault="00B06B30" w:rsidP="00B06B30">
      <w:pPr>
        <w:keepNext/>
        <w:keepLines/>
      </w:pPr>
    </w:p>
    <w:p w:rsidR="007038F0" w:rsidRPr="00016F4B" w:rsidRDefault="00016F4B" w:rsidP="00B06B30">
      <w:pPr>
        <w:keepNext/>
        <w:keepLines/>
      </w:pPr>
      <w:r w:rsidRPr="00016F4B">
        <w:t>К</w:t>
      </w:r>
      <w:r w:rsidR="0098425B" w:rsidRPr="00016F4B">
        <w:t>онтрактн</w:t>
      </w:r>
      <w:r w:rsidRPr="00016F4B">
        <w:t>ый</w:t>
      </w:r>
      <w:r w:rsidR="0098425B" w:rsidRPr="00016F4B">
        <w:t xml:space="preserve"> управляющ</w:t>
      </w:r>
      <w:r w:rsidRPr="00016F4B">
        <w:t>ий</w:t>
      </w:r>
      <w:r w:rsidR="00B06B30" w:rsidRPr="00016F4B">
        <w:t xml:space="preserve"> </w:t>
      </w:r>
    </w:p>
    <w:p w:rsidR="007A1A9D" w:rsidRDefault="0095641C" w:rsidP="007A1A9D">
      <w:pPr>
        <w:keepNext/>
        <w:keepLines/>
        <w:rPr>
          <w:bCs/>
        </w:rPr>
      </w:pPr>
      <w:r w:rsidRPr="00016F4B">
        <w:t>Администрации</w:t>
      </w:r>
      <w:r w:rsidR="007038F0" w:rsidRPr="00016F4B">
        <w:t xml:space="preserve"> </w:t>
      </w:r>
      <w:r w:rsidR="007A1A9D" w:rsidRPr="007A1A9D">
        <w:rPr>
          <w:bCs/>
        </w:rPr>
        <w:t xml:space="preserve">поселка Тим </w:t>
      </w:r>
    </w:p>
    <w:p w:rsidR="00B06B30" w:rsidRPr="007A1A9D" w:rsidRDefault="007A1A9D" w:rsidP="007A1A9D">
      <w:pPr>
        <w:keepNext/>
        <w:keepLines/>
        <w:rPr>
          <w:bCs/>
        </w:rPr>
      </w:pPr>
      <w:proofErr w:type="spellStart"/>
      <w:r w:rsidRPr="007A1A9D">
        <w:rPr>
          <w:bCs/>
        </w:rPr>
        <w:t>Тимского</w:t>
      </w:r>
      <w:proofErr w:type="spellEnd"/>
      <w:r w:rsidRPr="007A1A9D">
        <w:rPr>
          <w:bCs/>
        </w:rPr>
        <w:t xml:space="preserve"> района Курской области</w:t>
      </w:r>
      <w:r w:rsidR="007038F0" w:rsidRPr="00016F4B">
        <w:t xml:space="preserve"> </w:t>
      </w:r>
      <w:r w:rsidR="0095641C" w:rsidRPr="00016F4B">
        <w:t xml:space="preserve">    </w:t>
      </w:r>
      <w:r w:rsidR="007038F0" w:rsidRPr="00016F4B">
        <w:t xml:space="preserve">          </w:t>
      </w:r>
      <w:r>
        <w:t xml:space="preserve">         </w:t>
      </w:r>
      <w:r w:rsidR="00B06B30" w:rsidRPr="00016F4B">
        <w:t xml:space="preserve"> __________________   </w:t>
      </w:r>
      <w:r w:rsidR="000A3A6D">
        <w:t>Р</w:t>
      </w:r>
      <w:r w:rsidR="004F5287" w:rsidRPr="003A50E7">
        <w:t>.</w:t>
      </w:r>
      <w:r w:rsidR="003A50E7" w:rsidRPr="003A50E7">
        <w:t>А</w:t>
      </w:r>
      <w:r w:rsidR="004F5287" w:rsidRPr="003A50E7">
        <w:t xml:space="preserve">. </w:t>
      </w:r>
      <w:r w:rsidR="003A50E7" w:rsidRPr="003A50E7">
        <w:t>Якунин</w:t>
      </w:r>
    </w:p>
    <w:p w:rsidR="00B06B30" w:rsidRPr="002071C7" w:rsidRDefault="00B06B30" w:rsidP="00B06B30">
      <w:pPr>
        <w:keepNext/>
        <w:keepLines/>
        <w:ind w:firstLine="567"/>
      </w:pPr>
    </w:p>
    <w:p w:rsidR="00B06B30" w:rsidRDefault="00B06B30"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F5105B" w:rsidRDefault="00F5105B" w:rsidP="005037EE">
      <w:pPr>
        <w:keepNext/>
        <w:keepLines/>
        <w:widowControl w:val="0"/>
        <w:ind w:firstLine="567"/>
      </w:pPr>
    </w:p>
    <w:p w:rsidR="00C76482" w:rsidRDefault="00C76482" w:rsidP="004F5287">
      <w:pPr>
        <w:keepNext/>
        <w:keepLines/>
        <w:widowControl w:val="0"/>
      </w:pPr>
    </w:p>
    <w:sectPr w:rsidR="00C76482" w:rsidSect="00585E16">
      <w:headerReference w:type="even" r:id="rId54"/>
      <w:footerReference w:type="even" r:id="rId55"/>
      <w:footerReference w:type="default" r:id="rId56"/>
      <w:type w:val="continuous"/>
      <w:pgSz w:w="11906" w:h="16838" w:code="9"/>
      <w:pgMar w:top="851" w:right="850"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CC3" w:rsidRDefault="007F1CC3">
      <w:r>
        <w:separator/>
      </w:r>
    </w:p>
  </w:endnote>
  <w:endnote w:type="continuationSeparator" w:id="0">
    <w:p w:rsidR="007F1CC3" w:rsidRDefault="007F1C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CYR">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5825CD" w:rsidP="00667896">
    <w:pPr>
      <w:pStyle w:val="a5"/>
      <w:framePr w:wrap="around" w:vAnchor="text" w:hAnchor="margin" w:xAlign="right" w:y="1"/>
      <w:rPr>
        <w:rStyle w:val="a7"/>
      </w:rPr>
    </w:pPr>
    <w:r>
      <w:rPr>
        <w:rStyle w:val="a7"/>
      </w:rPr>
      <w:fldChar w:fldCharType="begin"/>
    </w:r>
    <w:r w:rsidR="002D3C21">
      <w:rPr>
        <w:rStyle w:val="a7"/>
      </w:rPr>
      <w:instrText xml:space="preserve">PAGE  </w:instrText>
    </w:r>
    <w:r>
      <w:rPr>
        <w:rStyle w:val="a7"/>
      </w:rPr>
      <w:fldChar w:fldCharType="end"/>
    </w:r>
  </w:p>
  <w:p w:rsidR="002D3C21" w:rsidRDefault="002D3C21"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5825CD" w:rsidP="00667896">
    <w:pPr>
      <w:pStyle w:val="a5"/>
      <w:framePr w:wrap="around" w:vAnchor="text" w:hAnchor="margin" w:xAlign="right" w:y="1"/>
      <w:rPr>
        <w:rStyle w:val="a7"/>
      </w:rPr>
    </w:pPr>
    <w:r>
      <w:rPr>
        <w:rStyle w:val="a7"/>
      </w:rPr>
      <w:fldChar w:fldCharType="begin"/>
    </w:r>
    <w:r w:rsidR="002D3C21">
      <w:rPr>
        <w:rStyle w:val="a7"/>
      </w:rPr>
      <w:instrText xml:space="preserve">PAGE  </w:instrText>
    </w:r>
    <w:r>
      <w:rPr>
        <w:rStyle w:val="a7"/>
      </w:rPr>
      <w:fldChar w:fldCharType="separate"/>
    </w:r>
    <w:r w:rsidR="00DD23C8">
      <w:rPr>
        <w:rStyle w:val="a7"/>
        <w:noProof/>
      </w:rPr>
      <w:t>2</w:t>
    </w:r>
    <w:r>
      <w:rPr>
        <w:rStyle w:val="a7"/>
      </w:rPr>
      <w:fldChar w:fldCharType="end"/>
    </w:r>
  </w:p>
  <w:p w:rsidR="002D3C21" w:rsidRDefault="002D3C21" w:rsidP="00FA289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5825CD" w:rsidP="000A467B">
    <w:pPr>
      <w:pStyle w:val="a5"/>
      <w:framePr w:wrap="around" w:vAnchor="text" w:hAnchor="margin" w:xAlign="right" w:y="1"/>
      <w:rPr>
        <w:rStyle w:val="a7"/>
      </w:rPr>
    </w:pPr>
    <w:r>
      <w:rPr>
        <w:rStyle w:val="a7"/>
      </w:rPr>
      <w:fldChar w:fldCharType="begin"/>
    </w:r>
    <w:r w:rsidR="002D3C21">
      <w:rPr>
        <w:rStyle w:val="a7"/>
      </w:rPr>
      <w:instrText xml:space="preserve">PAGE  </w:instrText>
    </w:r>
    <w:r>
      <w:rPr>
        <w:rStyle w:val="a7"/>
      </w:rPr>
      <w:fldChar w:fldCharType="end"/>
    </w:r>
  </w:p>
  <w:p w:rsidR="002D3C21" w:rsidRDefault="002D3C21" w:rsidP="000A467B">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5825CD" w:rsidP="000A467B">
    <w:pPr>
      <w:pStyle w:val="a5"/>
      <w:framePr w:wrap="around" w:vAnchor="text" w:hAnchor="margin" w:xAlign="right" w:y="1"/>
      <w:rPr>
        <w:rStyle w:val="a7"/>
      </w:rPr>
    </w:pPr>
    <w:r>
      <w:rPr>
        <w:rStyle w:val="a7"/>
      </w:rPr>
      <w:fldChar w:fldCharType="begin"/>
    </w:r>
    <w:r w:rsidR="002D3C21">
      <w:rPr>
        <w:rStyle w:val="a7"/>
      </w:rPr>
      <w:instrText xml:space="preserve">PAGE  </w:instrText>
    </w:r>
    <w:r>
      <w:rPr>
        <w:rStyle w:val="a7"/>
      </w:rPr>
      <w:fldChar w:fldCharType="end"/>
    </w:r>
  </w:p>
  <w:p w:rsidR="002D3C21" w:rsidRDefault="002D3C21" w:rsidP="000A467B">
    <w:pPr>
      <w:pStyle w:val="a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2D3C21" w:rsidP="000A467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CC3" w:rsidRDefault="007F1CC3">
      <w:r>
        <w:separator/>
      </w:r>
    </w:p>
  </w:footnote>
  <w:footnote w:type="continuationSeparator" w:id="0">
    <w:p w:rsidR="007F1CC3" w:rsidRDefault="007F1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5825CD" w:rsidP="000A467B">
    <w:pPr>
      <w:pStyle w:val="aff"/>
      <w:framePr w:wrap="around" w:vAnchor="text" w:hAnchor="margin" w:xAlign="center" w:y="1"/>
      <w:rPr>
        <w:rStyle w:val="a7"/>
      </w:rPr>
    </w:pPr>
    <w:r>
      <w:rPr>
        <w:rStyle w:val="a7"/>
      </w:rPr>
      <w:fldChar w:fldCharType="begin"/>
    </w:r>
    <w:r w:rsidR="002D3C21">
      <w:rPr>
        <w:rStyle w:val="a7"/>
      </w:rPr>
      <w:instrText xml:space="preserve">PAGE  </w:instrText>
    </w:r>
    <w:r>
      <w:rPr>
        <w:rStyle w:val="a7"/>
      </w:rPr>
      <w:fldChar w:fldCharType="separate"/>
    </w:r>
    <w:r w:rsidR="002D3C21">
      <w:rPr>
        <w:rStyle w:val="a7"/>
      </w:rPr>
      <w:t>6</w:t>
    </w:r>
    <w:r>
      <w:rPr>
        <w:rStyle w:val="a7"/>
      </w:rPr>
      <w:fldChar w:fldCharType="end"/>
    </w:r>
  </w:p>
  <w:p w:rsidR="002D3C21" w:rsidRDefault="002D3C21">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C21" w:rsidRDefault="005825CD" w:rsidP="000A467B">
    <w:pPr>
      <w:pStyle w:val="aff"/>
      <w:framePr w:wrap="around" w:vAnchor="text" w:hAnchor="margin" w:xAlign="center" w:y="1"/>
      <w:rPr>
        <w:rStyle w:val="a7"/>
      </w:rPr>
    </w:pPr>
    <w:r>
      <w:rPr>
        <w:rStyle w:val="a7"/>
      </w:rPr>
      <w:fldChar w:fldCharType="begin"/>
    </w:r>
    <w:r w:rsidR="002D3C21">
      <w:rPr>
        <w:rStyle w:val="a7"/>
      </w:rPr>
      <w:instrText xml:space="preserve">PAGE  </w:instrText>
    </w:r>
    <w:r>
      <w:rPr>
        <w:rStyle w:val="a7"/>
      </w:rPr>
      <w:fldChar w:fldCharType="separate"/>
    </w:r>
    <w:r w:rsidR="002D3C21">
      <w:rPr>
        <w:rStyle w:val="a7"/>
      </w:rPr>
      <w:t>6</w:t>
    </w:r>
    <w:r>
      <w:rPr>
        <w:rStyle w:val="a7"/>
      </w:rPr>
      <w:fldChar w:fldCharType="end"/>
    </w:r>
  </w:p>
  <w:p w:rsidR="002D3C21" w:rsidRDefault="002D3C21">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9"/>
    <w:multiLevelType w:val="singleLevel"/>
    <w:tmpl w:val="D188046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5DEC7CCC"/>
    <w:lvl w:ilvl="0">
      <w:numFmt w:val="bullet"/>
      <w:lvlText w:val="*"/>
      <w:lvlJc w:val="left"/>
    </w:lvl>
  </w:abstractNum>
  <w:abstractNum w:abstractNumId="3">
    <w:nsid w:val="00000001"/>
    <w:multiLevelType w:val="multilevel"/>
    <w:tmpl w:val="00000001"/>
    <w:name w:val="WW8Num1"/>
    <w:lvl w:ilvl="0">
      <w:start w:val="10"/>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46B7499"/>
    <w:multiLevelType w:val="hybridMultilevel"/>
    <w:tmpl w:val="9FA4E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B36A8"/>
    <w:multiLevelType w:val="hybridMultilevel"/>
    <w:tmpl w:val="121E4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0D718D"/>
    <w:multiLevelType w:val="multilevel"/>
    <w:tmpl w:val="E078E1EC"/>
    <w:lvl w:ilvl="0">
      <w:start w:val="6"/>
      <w:numFmt w:val="decimal"/>
      <w:lvlText w:val="%1."/>
      <w:lvlJc w:val="left"/>
      <w:pPr>
        <w:ind w:left="540" w:hanging="540"/>
      </w:pPr>
      <w:rPr>
        <w:rFonts w:hint="default"/>
        <w:color w:val="000000"/>
      </w:rPr>
    </w:lvl>
    <w:lvl w:ilvl="1">
      <w:start w:val="1"/>
      <w:numFmt w:val="decimal"/>
      <w:lvlText w:val="%1.%2."/>
      <w:lvlJc w:val="left"/>
      <w:pPr>
        <w:ind w:left="1609" w:hanging="54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3927" w:hanging="72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425" w:hanging="108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8923" w:hanging="1440"/>
      </w:pPr>
      <w:rPr>
        <w:rFonts w:hint="default"/>
        <w:color w:val="000000"/>
      </w:rPr>
    </w:lvl>
    <w:lvl w:ilvl="8">
      <w:start w:val="1"/>
      <w:numFmt w:val="decimal"/>
      <w:lvlText w:val="%1.%2.%3.%4.%5.%6.%7.%8.%9."/>
      <w:lvlJc w:val="left"/>
      <w:pPr>
        <w:ind w:left="10352" w:hanging="1800"/>
      </w:pPr>
      <w:rPr>
        <w:rFonts w:hint="default"/>
        <w:color w:val="000000"/>
      </w:rPr>
    </w:lvl>
  </w:abstractNum>
  <w:abstractNum w:abstractNumId="8">
    <w:nsid w:val="2F551E4D"/>
    <w:multiLevelType w:val="multilevel"/>
    <w:tmpl w:val="332ED324"/>
    <w:lvl w:ilvl="0">
      <w:start w:val="6"/>
      <w:numFmt w:val="decimal"/>
      <w:lvlText w:val="%1."/>
      <w:lvlJc w:val="left"/>
      <w:pPr>
        <w:ind w:left="540" w:hanging="540"/>
      </w:pPr>
      <w:rPr>
        <w:rFonts w:hint="default"/>
        <w:color w:val="000000"/>
      </w:rPr>
    </w:lvl>
    <w:lvl w:ilvl="1">
      <w:start w:val="2"/>
      <w:numFmt w:val="decimal"/>
      <w:lvlText w:val="%1.%2."/>
      <w:lvlJc w:val="left"/>
      <w:pPr>
        <w:ind w:left="1249" w:hanging="54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nsid w:val="377F4732"/>
    <w:multiLevelType w:val="hybridMultilevel"/>
    <w:tmpl w:val="C7F4875E"/>
    <w:lvl w:ilvl="0" w:tplc="74508B84">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D385695"/>
    <w:multiLevelType w:val="hybridMultilevel"/>
    <w:tmpl w:val="CC485E9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3AF205B"/>
    <w:multiLevelType w:val="hybridMultilevel"/>
    <w:tmpl w:val="E7C63AC2"/>
    <w:lvl w:ilvl="0" w:tplc="ECDA108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0433B0"/>
    <w:multiLevelType w:val="hybridMultilevel"/>
    <w:tmpl w:val="4B603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58779F"/>
    <w:multiLevelType w:val="multilevel"/>
    <w:tmpl w:val="97A29BA0"/>
    <w:lvl w:ilvl="0">
      <w:start w:val="1"/>
      <w:numFmt w:val="decimal"/>
      <w:lvlText w:val="%1."/>
      <w:lvlJc w:val="left"/>
      <w:pPr>
        <w:ind w:left="1069" w:hanging="360"/>
      </w:pPr>
      <w:rPr>
        <w:rFonts w:hint="default"/>
      </w:rPr>
    </w:lvl>
    <w:lvl w:ilvl="1">
      <w:start w:val="4"/>
      <w:numFmt w:val="decimal"/>
      <w:isLgl/>
      <w:lvlText w:val="%1.%2."/>
      <w:lvlJc w:val="left"/>
      <w:pPr>
        <w:ind w:left="135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1924A71"/>
    <w:multiLevelType w:val="multilevel"/>
    <w:tmpl w:val="37368796"/>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777B6D42"/>
    <w:multiLevelType w:val="hybridMultilevel"/>
    <w:tmpl w:val="39B8D278"/>
    <w:lvl w:ilvl="0" w:tplc="BB5E854C">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7A7C2FBB"/>
    <w:multiLevelType w:val="hybridMultilevel"/>
    <w:tmpl w:val="EA0A4004"/>
    <w:lvl w:ilvl="0" w:tplc="EA8CB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5"/>
  </w:num>
  <w:num w:numId="3">
    <w:abstractNumId w:val="0"/>
  </w:num>
  <w:num w:numId="4">
    <w:abstractNumId w:val="4"/>
  </w:num>
  <w:num w:numId="5">
    <w:abstractNumId w:val="6"/>
  </w:num>
  <w:num w:numId="6">
    <w:abstractNumId w:val="14"/>
  </w:num>
  <w:num w:numId="7">
    <w:abstractNumId w:val="16"/>
  </w:num>
  <w:num w:numId="8">
    <w:abstractNumId w:val="3"/>
  </w:num>
  <w:num w:numId="9">
    <w:abstractNumId w:val="2"/>
    <w:lvlOverride w:ilvl="0">
      <w:lvl w:ilvl="0">
        <w:start w:val="65535"/>
        <w:numFmt w:val="bullet"/>
        <w:lvlText w:val="-"/>
        <w:legacy w:legacy="1" w:legacySpace="0" w:legacyIndent="278"/>
        <w:lvlJc w:val="left"/>
        <w:rPr>
          <w:rFonts w:ascii="Arial" w:hAnsi="Arial" w:cs="Arial" w:hint="default"/>
        </w:rPr>
      </w:lvl>
    </w:lvlOverride>
  </w:num>
  <w:num w:numId="10">
    <w:abstractNumId w:val="7"/>
  </w:num>
  <w:num w:numId="11">
    <w:abstractNumId w:val="8"/>
  </w:num>
  <w:num w:numId="12">
    <w:abstractNumId w:val="18"/>
  </w:num>
  <w:num w:numId="13">
    <w:abstractNumId w:val="5"/>
  </w:num>
  <w:num w:numId="14">
    <w:abstractNumId w:val="12"/>
  </w:num>
  <w:num w:numId="15">
    <w:abstractNumId w:val="17"/>
  </w:num>
  <w:num w:numId="16">
    <w:abstractNumId w:val="1"/>
  </w:num>
  <w:num w:numId="17">
    <w:abstractNumId w:val="10"/>
  </w:num>
  <w:num w:numId="18">
    <w:abstractNumId w:val="9"/>
  </w:num>
  <w:num w:numId="19">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496BD8"/>
    <w:rsid w:val="00000020"/>
    <w:rsid w:val="000005BC"/>
    <w:rsid w:val="00001158"/>
    <w:rsid w:val="00002139"/>
    <w:rsid w:val="00002A1D"/>
    <w:rsid w:val="00002A3A"/>
    <w:rsid w:val="00003104"/>
    <w:rsid w:val="00003A94"/>
    <w:rsid w:val="000042D1"/>
    <w:rsid w:val="00004391"/>
    <w:rsid w:val="00004762"/>
    <w:rsid w:val="0000490F"/>
    <w:rsid w:val="000063BC"/>
    <w:rsid w:val="00006693"/>
    <w:rsid w:val="00006A62"/>
    <w:rsid w:val="00006D24"/>
    <w:rsid w:val="0001009D"/>
    <w:rsid w:val="000100A5"/>
    <w:rsid w:val="000111F5"/>
    <w:rsid w:val="000116C9"/>
    <w:rsid w:val="00011A26"/>
    <w:rsid w:val="00011AFB"/>
    <w:rsid w:val="000132CD"/>
    <w:rsid w:val="00013633"/>
    <w:rsid w:val="00014B88"/>
    <w:rsid w:val="000152E6"/>
    <w:rsid w:val="00015C87"/>
    <w:rsid w:val="0001617C"/>
    <w:rsid w:val="000161A2"/>
    <w:rsid w:val="00016A28"/>
    <w:rsid w:val="00016D3B"/>
    <w:rsid w:val="00016F4B"/>
    <w:rsid w:val="000171EC"/>
    <w:rsid w:val="00017481"/>
    <w:rsid w:val="00017539"/>
    <w:rsid w:val="0001789B"/>
    <w:rsid w:val="00017B5C"/>
    <w:rsid w:val="000201A0"/>
    <w:rsid w:val="000203F4"/>
    <w:rsid w:val="000205A1"/>
    <w:rsid w:val="00020989"/>
    <w:rsid w:val="000225D6"/>
    <w:rsid w:val="000225E2"/>
    <w:rsid w:val="000237F7"/>
    <w:rsid w:val="00023DB2"/>
    <w:rsid w:val="000247BE"/>
    <w:rsid w:val="00024D95"/>
    <w:rsid w:val="00025ABF"/>
    <w:rsid w:val="00026425"/>
    <w:rsid w:val="000266EC"/>
    <w:rsid w:val="0002687A"/>
    <w:rsid w:val="00026E03"/>
    <w:rsid w:val="00027356"/>
    <w:rsid w:val="00027B3B"/>
    <w:rsid w:val="000302D0"/>
    <w:rsid w:val="0003077C"/>
    <w:rsid w:val="00032993"/>
    <w:rsid w:val="00033645"/>
    <w:rsid w:val="00034061"/>
    <w:rsid w:val="000355B6"/>
    <w:rsid w:val="00036DC6"/>
    <w:rsid w:val="00037A28"/>
    <w:rsid w:val="00040224"/>
    <w:rsid w:val="000436A6"/>
    <w:rsid w:val="00044BC6"/>
    <w:rsid w:val="00045D29"/>
    <w:rsid w:val="000469DF"/>
    <w:rsid w:val="00046E95"/>
    <w:rsid w:val="000506AF"/>
    <w:rsid w:val="00050D56"/>
    <w:rsid w:val="00051096"/>
    <w:rsid w:val="000525DF"/>
    <w:rsid w:val="00053C3C"/>
    <w:rsid w:val="00054282"/>
    <w:rsid w:val="000553E7"/>
    <w:rsid w:val="000557BC"/>
    <w:rsid w:val="00056D34"/>
    <w:rsid w:val="00057E27"/>
    <w:rsid w:val="0006023E"/>
    <w:rsid w:val="00060A0D"/>
    <w:rsid w:val="00061048"/>
    <w:rsid w:val="000637BC"/>
    <w:rsid w:val="0006586D"/>
    <w:rsid w:val="00065D30"/>
    <w:rsid w:val="00066045"/>
    <w:rsid w:val="00066859"/>
    <w:rsid w:val="000673A5"/>
    <w:rsid w:val="00067788"/>
    <w:rsid w:val="00067BC4"/>
    <w:rsid w:val="00067E77"/>
    <w:rsid w:val="00067E9A"/>
    <w:rsid w:val="000703B6"/>
    <w:rsid w:val="00070882"/>
    <w:rsid w:val="00070BC7"/>
    <w:rsid w:val="0007162B"/>
    <w:rsid w:val="00071A64"/>
    <w:rsid w:val="000735AD"/>
    <w:rsid w:val="00074355"/>
    <w:rsid w:val="00074768"/>
    <w:rsid w:val="00074FFA"/>
    <w:rsid w:val="000755D8"/>
    <w:rsid w:val="00076BD6"/>
    <w:rsid w:val="00077326"/>
    <w:rsid w:val="000776CA"/>
    <w:rsid w:val="000803FF"/>
    <w:rsid w:val="00080956"/>
    <w:rsid w:val="00081117"/>
    <w:rsid w:val="0008118B"/>
    <w:rsid w:val="00081525"/>
    <w:rsid w:val="00082489"/>
    <w:rsid w:val="00082FBC"/>
    <w:rsid w:val="000836FC"/>
    <w:rsid w:val="00083898"/>
    <w:rsid w:val="00083B4E"/>
    <w:rsid w:val="00084572"/>
    <w:rsid w:val="00085142"/>
    <w:rsid w:val="00085C1B"/>
    <w:rsid w:val="000868F6"/>
    <w:rsid w:val="0008787B"/>
    <w:rsid w:val="0008791B"/>
    <w:rsid w:val="0009039F"/>
    <w:rsid w:val="0009126D"/>
    <w:rsid w:val="00091451"/>
    <w:rsid w:val="000920BF"/>
    <w:rsid w:val="000929EB"/>
    <w:rsid w:val="00095561"/>
    <w:rsid w:val="000959F0"/>
    <w:rsid w:val="0009648E"/>
    <w:rsid w:val="0009687D"/>
    <w:rsid w:val="0009751D"/>
    <w:rsid w:val="00097FF8"/>
    <w:rsid w:val="000A323E"/>
    <w:rsid w:val="000A3A6D"/>
    <w:rsid w:val="000A45AA"/>
    <w:rsid w:val="000A467B"/>
    <w:rsid w:val="000A49B6"/>
    <w:rsid w:val="000A5F58"/>
    <w:rsid w:val="000B0932"/>
    <w:rsid w:val="000B14AB"/>
    <w:rsid w:val="000B1B74"/>
    <w:rsid w:val="000B1BF1"/>
    <w:rsid w:val="000B273A"/>
    <w:rsid w:val="000B307A"/>
    <w:rsid w:val="000B3D27"/>
    <w:rsid w:val="000B4158"/>
    <w:rsid w:val="000B43A5"/>
    <w:rsid w:val="000B4815"/>
    <w:rsid w:val="000B6C8F"/>
    <w:rsid w:val="000C020C"/>
    <w:rsid w:val="000C025D"/>
    <w:rsid w:val="000C0BEF"/>
    <w:rsid w:val="000C1281"/>
    <w:rsid w:val="000C28B4"/>
    <w:rsid w:val="000C4067"/>
    <w:rsid w:val="000C4140"/>
    <w:rsid w:val="000C7389"/>
    <w:rsid w:val="000C78B5"/>
    <w:rsid w:val="000D146D"/>
    <w:rsid w:val="000D1C8D"/>
    <w:rsid w:val="000D21D5"/>
    <w:rsid w:val="000D22D6"/>
    <w:rsid w:val="000D2C5D"/>
    <w:rsid w:val="000D31FB"/>
    <w:rsid w:val="000D34C5"/>
    <w:rsid w:val="000D5C1C"/>
    <w:rsid w:val="000D64C5"/>
    <w:rsid w:val="000E20E8"/>
    <w:rsid w:val="000E20F7"/>
    <w:rsid w:val="000E2ECD"/>
    <w:rsid w:val="000E2EF5"/>
    <w:rsid w:val="000E3651"/>
    <w:rsid w:val="000E4BFD"/>
    <w:rsid w:val="000E586F"/>
    <w:rsid w:val="000E6A30"/>
    <w:rsid w:val="000E707F"/>
    <w:rsid w:val="000F0DF4"/>
    <w:rsid w:val="000F159A"/>
    <w:rsid w:val="000F2C70"/>
    <w:rsid w:val="000F30B0"/>
    <w:rsid w:val="000F402D"/>
    <w:rsid w:val="000F4A8F"/>
    <w:rsid w:val="000F5A96"/>
    <w:rsid w:val="000F6096"/>
    <w:rsid w:val="000F6D48"/>
    <w:rsid w:val="000F70EE"/>
    <w:rsid w:val="000F75F0"/>
    <w:rsid w:val="000F75F9"/>
    <w:rsid w:val="000F7929"/>
    <w:rsid w:val="001001B7"/>
    <w:rsid w:val="001008C9"/>
    <w:rsid w:val="00102D11"/>
    <w:rsid w:val="0010300B"/>
    <w:rsid w:val="0010429D"/>
    <w:rsid w:val="00104C7A"/>
    <w:rsid w:val="00105153"/>
    <w:rsid w:val="00107755"/>
    <w:rsid w:val="001077E1"/>
    <w:rsid w:val="00111942"/>
    <w:rsid w:val="00111ADC"/>
    <w:rsid w:val="00112A99"/>
    <w:rsid w:val="00112FA7"/>
    <w:rsid w:val="00113F43"/>
    <w:rsid w:val="001200A3"/>
    <w:rsid w:val="00120232"/>
    <w:rsid w:val="001202B8"/>
    <w:rsid w:val="0012057B"/>
    <w:rsid w:val="00120A5D"/>
    <w:rsid w:val="00120A96"/>
    <w:rsid w:val="00120AB2"/>
    <w:rsid w:val="0012187D"/>
    <w:rsid w:val="00121B27"/>
    <w:rsid w:val="00121C9A"/>
    <w:rsid w:val="001223BA"/>
    <w:rsid w:val="0012268D"/>
    <w:rsid w:val="0012414D"/>
    <w:rsid w:val="0012487C"/>
    <w:rsid w:val="00124914"/>
    <w:rsid w:val="0012552D"/>
    <w:rsid w:val="00125EF4"/>
    <w:rsid w:val="00126E91"/>
    <w:rsid w:val="0012782B"/>
    <w:rsid w:val="001279EC"/>
    <w:rsid w:val="00130291"/>
    <w:rsid w:val="001308B4"/>
    <w:rsid w:val="00130F30"/>
    <w:rsid w:val="0013102C"/>
    <w:rsid w:val="00131200"/>
    <w:rsid w:val="001316D3"/>
    <w:rsid w:val="00131C1A"/>
    <w:rsid w:val="00131FE6"/>
    <w:rsid w:val="00132BC3"/>
    <w:rsid w:val="00132EA0"/>
    <w:rsid w:val="00133F99"/>
    <w:rsid w:val="00134132"/>
    <w:rsid w:val="0013465C"/>
    <w:rsid w:val="0013479E"/>
    <w:rsid w:val="00134803"/>
    <w:rsid w:val="001364B4"/>
    <w:rsid w:val="00136771"/>
    <w:rsid w:val="0013699E"/>
    <w:rsid w:val="00137269"/>
    <w:rsid w:val="001375D8"/>
    <w:rsid w:val="00141C56"/>
    <w:rsid w:val="00142B12"/>
    <w:rsid w:val="0014499B"/>
    <w:rsid w:val="0014595A"/>
    <w:rsid w:val="001459BB"/>
    <w:rsid w:val="00145EA6"/>
    <w:rsid w:val="0014710E"/>
    <w:rsid w:val="00147D02"/>
    <w:rsid w:val="0015198E"/>
    <w:rsid w:val="00153F49"/>
    <w:rsid w:val="001549C9"/>
    <w:rsid w:val="00154B79"/>
    <w:rsid w:val="001558AB"/>
    <w:rsid w:val="00156FD7"/>
    <w:rsid w:val="00160004"/>
    <w:rsid w:val="001607CB"/>
    <w:rsid w:val="00160893"/>
    <w:rsid w:val="00160BCF"/>
    <w:rsid w:val="00161EAE"/>
    <w:rsid w:val="00162829"/>
    <w:rsid w:val="00162F29"/>
    <w:rsid w:val="00163BAD"/>
    <w:rsid w:val="00164897"/>
    <w:rsid w:val="00164D1B"/>
    <w:rsid w:val="0016599E"/>
    <w:rsid w:val="00166298"/>
    <w:rsid w:val="0016682B"/>
    <w:rsid w:val="00166D3F"/>
    <w:rsid w:val="00166E08"/>
    <w:rsid w:val="0016730B"/>
    <w:rsid w:val="00170403"/>
    <w:rsid w:val="00171C73"/>
    <w:rsid w:val="00172A10"/>
    <w:rsid w:val="00172D1F"/>
    <w:rsid w:val="00172F2C"/>
    <w:rsid w:val="00175934"/>
    <w:rsid w:val="001775A1"/>
    <w:rsid w:val="00177D71"/>
    <w:rsid w:val="00177FA7"/>
    <w:rsid w:val="00181255"/>
    <w:rsid w:val="00181371"/>
    <w:rsid w:val="001819EF"/>
    <w:rsid w:val="001831E1"/>
    <w:rsid w:val="001837A3"/>
    <w:rsid w:val="00183A3E"/>
    <w:rsid w:val="00183C1A"/>
    <w:rsid w:val="00186A7F"/>
    <w:rsid w:val="00192FA4"/>
    <w:rsid w:val="001933A5"/>
    <w:rsid w:val="0019340E"/>
    <w:rsid w:val="00193583"/>
    <w:rsid w:val="0019393F"/>
    <w:rsid w:val="001944E7"/>
    <w:rsid w:val="00195E8E"/>
    <w:rsid w:val="001960EB"/>
    <w:rsid w:val="00197003"/>
    <w:rsid w:val="0019706B"/>
    <w:rsid w:val="0019796D"/>
    <w:rsid w:val="001A0B60"/>
    <w:rsid w:val="001A111F"/>
    <w:rsid w:val="001A19B4"/>
    <w:rsid w:val="001A2A54"/>
    <w:rsid w:val="001A2E95"/>
    <w:rsid w:val="001A2E97"/>
    <w:rsid w:val="001A3691"/>
    <w:rsid w:val="001A3A64"/>
    <w:rsid w:val="001A3D49"/>
    <w:rsid w:val="001A47C0"/>
    <w:rsid w:val="001A4CF7"/>
    <w:rsid w:val="001A5A66"/>
    <w:rsid w:val="001A5EB4"/>
    <w:rsid w:val="001A7908"/>
    <w:rsid w:val="001A7D99"/>
    <w:rsid w:val="001A7DAF"/>
    <w:rsid w:val="001A7E6C"/>
    <w:rsid w:val="001B0828"/>
    <w:rsid w:val="001B1CD6"/>
    <w:rsid w:val="001B2C14"/>
    <w:rsid w:val="001B2C30"/>
    <w:rsid w:val="001B3F12"/>
    <w:rsid w:val="001B46E8"/>
    <w:rsid w:val="001B4818"/>
    <w:rsid w:val="001B6F9F"/>
    <w:rsid w:val="001C27BA"/>
    <w:rsid w:val="001C2D9D"/>
    <w:rsid w:val="001C376F"/>
    <w:rsid w:val="001C37D6"/>
    <w:rsid w:val="001C4374"/>
    <w:rsid w:val="001C4FF8"/>
    <w:rsid w:val="001C5AB9"/>
    <w:rsid w:val="001C5C7C"/>
    <w:rsid w:val="001C62D4"/>
    <w:rsid w:val="001C69E5"/>
    <w:rsid w:val="001D04D4"/>
    <w:rsid w:val="001D0A5A"/>
    <w:rsid w:val="001D0EC2"/>
    <w:rsid w:val="001D28D1"/>
    <w:rsid w:val="001D4F2F"/>
    <w:rsid w:val="001D5904"/>
    <w:rsid w:val="001D5E27"/>
    <w:rsid w:val="001D6433"/>
    <w:rsid w:val="001D6D73"/>
    <w:rsid w:val="001D7D77"/>
    <w:rsid w:val="001E1C73"/>
    <w:rsid w:val="001E204F"/>
    <w:rsid w:val="001E3AA9"/>
    <w:rsid w:val="001E4DBE"/>
    <w:rsid w:val="001E62A7"/>
    <w:rsid w:val="001E6411"/>
    <w:rsid w:val="001F014D"/>
    <w:rsid w:val="001F0316"/>
    <w:rsid w:val="001F07B7"/>
    <w:rsid w:val="001F1272"/>
    <w:rsid w:val="001F1E3F"/>
    <w:rsid w:val="001F35A8"/>
    <w:rsid w:val="001F3A32"/>
    <w:rsid w:val="001F3C17"/>
    <w:rsid w:val="001F4997"/>
    <w:rsid w:val="001F515D"/>
    <w:rsid w:val="001F537D"/>
    <w:rsid w:val="001F5CBE"/>
    <w:rsid w:val="001F6BE2"/>
    <w:rsid w:val="001F7A8C"/>
    <w:rsid w:val="001F7B63"/>
    <w:rsid w:val="001F7D28"/>
    <w:rsid w:val="0020017D"/>
    <w:rsid w:val="00200212"/>
    <w:rsid w:val="00200435"/>
    <w:rsid w:val="00201564"/>
    <w:rsid w:val="002018FF"/>
    <w:rsid w:val="002031FA"/>
    <w:rsid w:val="00204A66"/>
    <w:rsid w:val="00205DE2"/>
    <w:rsid w:val="0020665D"/>
    <w:rsid w:val="00206DFA"/>
    <w:rsid w:val="002071C7"/>
    <w:rsid w:val="00207415"/>
    <w:rsid w:val="0021093C"/>
    <w:rsid w:val="00211FB2"/>
    <w:rsid w:val="00212230"/>
    <w:rsid w:val="00213A94"/>
    <w:rsid w:val="00215623"/>
    <w:rsid w:val="00216A44"/>
    <w:rsid w:val="00217159"/>
    <w:rsid w:val="00217C7E"/>
    <w:rsid w:val="00220EF9"/>
    <w:rsid w:val="00221C21"/>
    <w:rsid w:val="00222575"/>
    <w:rsid w:val="002229C9"/>
    <w:rsid w:val="00222F69"/>
    <w:rsid w:val="00223410"/>
    <w:rsid w:val="002239B9"/>
    <w:rsid w:val="00223D85"/>
    <w:rsid w:val="00224462"/>
    <w:rsid w:val="00224ADE"/>
    <w:rsid w:val="00225E03"/>
    <w:rsid w:val="0022628B"/>
    <w:rsid w:val="002262A1"/>
    <w:rsid w:val="00231837"/>
    <w:rsid w:val="00233690"/>
    <w:rsid w:val="0023377F"/>
    <w:rsid w:val="0023689F"/>
    <w:rsid w:val="00236C0A"/>
    <w:rsid w:val="00236F79"/>
    <w:rsid w:val="002377F6"/>
    <w:rsid w:val="00241F3A"/>
    <w:rsid w:val="002432ED"/>
    <w:rsid w:val="00243552"/>
    <w:rsid w:val="00244051"/>
    <w:rsid w:val="00245DA2"/>
    <w:rsid w:val="00247887"/>
    <w:rsid w:val="0024789F"/>
    <w:rsid w:val="002502F1"/>
    <w:rsid w:val="00250E7C"/>
    <w:rsid w:val="002511CA"/>
    <w:rsid w:val="00251C2D"/>
    <w:rsid w:val="00252C1A"/>
    <w:rsid w:val="00254A73"/>
    <w:rsid w:val="002579D0"/>
    <w:rsid w:val="0026161F"/>
    <w:rsid w:val="00261813"/>
    <w:rsid w:val="002618CC"/>
    <w:rsid w:val="002647CD"/>
    <w:rsid w:val="00264C5B"/>
    <w:rsid w:val="00265A6A"/>
    <w:rsid w:val="00266ED8"/>
    <w:rsid w:val="00267779"/>
    <w:rsid w:val="002701E0"/>
    <w:rsid w:val="0027150E"/>
    <w:rsid w:val="00273893"/>
    <w:rsid w:val="00274006"/>
    <w:rsid w:val="0027557D"/>
    <w:rsid w:val="00280522"/>
    <w:rsid w:val="00281A9F"/>
    <w:rsid w:val="0028208B"/>
    <w:rsid w:val="00282BE2"/>
    <w:rsid w:val="0028329E"/>
    <w:rsid w:val="00284213"/>
    <w:rsid w:val="00284E80"/>
    <w:rsid w:val="00285833"/>
    <w:rsid w:val="0028625D"/>
    <w:rsid w:val="00286A1C"/>
    <w:rsid w:val="00287089"/>
    <w:rsid w:val="002901DA"/>
    <w:rsid w:val="00290904"/>
    <w:rsid w:val="0029093B"/>
    <w:rsid w:val="002926B6"/>
    <w:rsid w:val="00293271"/>
    <w:rsid w:val="00293B8D"/>
    <w:rsid w:val="00293D77"/>
    <w:rsid w:val="0029424E"/>
    <w:rsid w:val="00294C79"/>
    <w:rsid w:val="00297E5E"/>
    <w:rsid w:val="002A0F38"/>
    <w:rsid w:val="002A2483"/>
    <w:rsid w:val="002A2885"/>
    <w:rsid w:val="002A4810"/>
    <w:rsid w:val="002A515E"/>
    <w:rsid w:val="002B0011"/>
    <w:rsid w:val="002B06FB"/>
    <w:rsid w:val="002B24AD"/>
    <w:rsid w:val="002B2712"/>
    <w:rsid w:val="002B3804"/>
    <w:rsid w:val="002B47E1"/>
    <w:rsid w:val="002B4931"/>
    <w:rsid w:val="002B56FD"/>
    <w:rsid w:val="002B5AD5"/>
    <w:rsid w:val="002B5EEB"/>
    <w:rsid w:val="002C0889"/>
    <w:rsid w:val="002C0BB3"/>
    <w:rsid w:val="002C14FD"/>
    <w:rsid w:val="002C2DEA"/>
    <w:rsid w:val="002C30D9"/>
    <w:rsid w:val="002C33B0"/>
    <w:rsid w:val="002C392B"/>
    <w:rsid w:val="002C6728"/>
    <w:rsid w:val="002C6BD8"/>
    <w:rsid w:val="002D1AD2"/>
    <w:rsid w:val="002D26FA"/>
    <w:rsid w:val="002D3341"/>
    <w:rsid w:val="002D3C21"/>
    <w:rsid w:val="002D5EF5"/>
    <w:rsid w:val="002E1E30"/>
    <w:rsid w:val="002E2FAC"/>
    <w:rsid w:val="002E3F42"/>
    <w:rsid w:val="002E4047"/>
    <w:rsid w:val="002E4BD1"/>
    <w:rsid w:val="002E6111"/>
    <w:rsid w:val="002E62B1"/>
    <w:rsid w:val="002E680D"/>
    <w:rsid w:val="002F172D"/>
    <w:rsid w:val="002F2B4B"/>
    <w:rsid w:val="002F33BE"/>
    <w:rsid w:val="002F4938"/>
    <w:rsid w:val="002F4C09"/>
    <w:rsid w:val="002F505C"/>
    <w:rsid w:val="002F5BF2"/>
    <w:rsid w:val="00300520"/>
    <w:rsid w:val="0030197A"/>
    <w:rsid w:val="0030203B"/>
    <w:rsid w:val="00304A4F"/>
    <w:rsid w:val="00305942"/>
    <w:rsid w:val="00305CAD"/>
    <w:rsid w:val="00307712"/>
    <w:rsid w:val="00310110"/>
    <w:rsid w:val="003101D9"/>
    <w:rsid w:val="00310420"/>
    <w:rsid w:val="00310CA3"/>
    <w:rsid w:val="003110A0"/>
    <w:rsid w:val="00314979"/>
    <w:rsid w:val="00314E06"/>
    <w:rsid w:val="00314EAA"/>
    <w:rsid w:val="003168BB"/>
    <w:rsid w:val="003172DF"/>
    <w:rsid w:val="00320FDC"/>
    <w:rsid w:val="00321F2D"/>
    <w:rsid w:val="003226AA"/>
    <w:rsid w:val="00322899"/>
    <w:rsid w:val="003242F4"/>
    <w:rsid w:val="00324B5D"/>
    <w:rsid w:val="00325CDD"/>
    <w:rsid w:val="00325FE9"/>
    <w:rsid w:val="00326C7E"/>
    <w:rsid w:val="00330870"/>
    <w:rsid w:val="00330EE9"/>
    <w:rsid w:val="003313DE"/>
    <w:rsid w:val="00331BFC"/>
    <w:rsid w:val="00331D25"/>
    <w:rsid w:val="00332ECE"/>
    <w:rsid w:val="003330D1"/>
    <w:rsid w:val="00333762"/>
    <w:rsid w:val="003337D7"/>
    <w:rsid w:val="003338BA"/>
    <w:rsid w:val="003351A8"/>
    <w:rsid w:val="0033596B"/>
    <w:rsid w:val="0033598F"/>
    <w:rsid w:val="0033655E"/>
    <w:rsid w:val="0033783D"/>
    <w:rsid w:val="00337D28"/>
    <w:rsid w:val="0034030C"/>
    <w:rsid w:val="00341415"/>
    <w:rsid w:val="00342B7D"/>
    <w:rsid w:val="003434AA"/>
    <w:rsid w:val="00343C59"/>
    <w:rsid w:val="00343E60"/>
    <w:rsid w:val="00344F45"/>
    <w:rsid w:val="00345CCB"/>
    <w:rsid w:val="00346D53"/>
    <w:rsid w:val="00346DB5"/>
    <w:rsid w:val="00350105"/>
    <w:rsid w:val="00350630"/>
    <w:rsid w:val="003513A3"/>
    <w:rsid w:val="00354A5E"/>
    <w:rsid w:val="00354B7C"/>
    <w:rsid w:val="00354D36"/>
    <w:rsid w:val="00355217"/>
    <w:rsid w:val="00356402"/>
    <w:rsid w:val="00356476"/>
    <w:rsid w:val="00356B50"/>
    <w:rsid w:val="003571E3"/>
    <w:rsid w:val="00357744"/>
    <w:rsid w:val="00357C5D"/>
    <w:rsid w:val="00360D36"/>
    <w:rsid w:val="00361510"/>
    <w:rsid w:val="00361655"/>
    <w:rsid w:val="00361C92"/>
    <w:rsid w:val="00362CDD"/>
    <w:rsid w:val="00362D48"/>
    <w:rsid w:val="003644E8"/>
    <w:rsid w:val="003652E0"/>
    <w:rsid w:val="0036591C"/>
    <w:rsid w:val="003659E2"/>
    <w:rsid w:val="0036717B"/>
    <w:rsid w:val="003671F1"/>
    <w:rsid w:val="0036767B"/>
    <w:rsid w:val="003705EE"/>
    <w:rsid w:val="00370C97"/>
    <w:rsid w:val="0037144D"/>
    <w:rsid w:val="00371BA3"/>
    <w:rsid w:val="00371FA1"/>
    <w:rsid w:val="003742F2"/>
    <w:rsid w:val="00374BC0"/>
    <w:rsid w:val="00375445"/>
    <w:rsid w:val="00375472"/>
    <w:rsid w:val="00375B64"/>
    <w:rsid w:val="00376B47"/>
    <w:rsid w:val="00377DAA"/>
    <w:rsid w:val="00380406"/>
    <w:rsid w:val="00382341"/>
    <w:rsid w:val="003823E7"/>
    <w:rsid w:val="00382593"/>
    <w:rsid w:val="0038285C"/>
    <w:rsid w:val="00382C57"/>
    <w:rsid w:val="00382E00"/>
    <w:rsid w:val="003840B0"/>
    <w:rsid w:val="00384521"/>
    <w:rsid w:val="00384A8B"/>
    <w:rsid w:val="0038528D"/>
    <w:rsid w:val="003859DD"/>
    <w:rsid w:val="003860C2"/>
    <w:rsid w:val="00387FEF"/>
    <w:rsid w:val="003912AB"/>
    <w:rsid w:val="00392EDF"/>
    <w:rsid w:val="0039421B"/>
    <w:rsid w:val="00396FF2"/>
    <w:rsid w:val="0039762B"/>
    <w:rsid w:val="003A0255"/>
    <w:rsid w:val="003A0400"/>
    <w:rsid w:val="003A4332"/>
    <w:rsid w:val="003A45B2"/>
    <w:rsid w:val="003A50E7"/>
    <w:rsid w:val="003A5F89"/>
    <w:rsid w:val="003A6325"/>
    <w:rsid w:val="003A67E0"/>
    <w:rsid w:val="003A7DE2"/>
    <w:rsid w:val="003A7E42"/>
    <w:rsid w:val="003B04FF"/>
    <w:rsid w:val="003B090A"/>
    <w:rsid w:val="003B1928"/>
    <w:rsid w:val="003B2FF7"/>
    <w:rsid w:val="003B3A0B"/>
    <w:rsid w:val="003B4F62"/>
    <w:rsid w:val="003B535E"/>
    <w:rsid w:val="003B5D06"/>
    <w:rsid w:val="003B5DEE"/>
    <w:rsid w:val="003B701E"/>
    <w:rsid w:val="003B714C"/>
    <w:rsid w:val="003B7355"/>
    <w:rsid w:val="003B7553"/>
    <w:rsid w:val="003C0EF8"/>
    <w:rsid w:val="003C2CDA"/>
    <w:rsid w:val="003C2D95"/>
    <w:rsid w:val="003C318A"/>
    <w:rsid w:val="003C31C2"/>
    <w:rsid w:val="003C3AC0"/>
    <w:rsid w:val="003C4436"/>
    <w:rsid w:val="003C4CFC"/>
    <w:rsid w:val="003C4ED7"/>
    <w:rsid w:val="003C5C6A"/>
    <w:rsid w:val="003C6E9C"/>
    <w:rsid w:val="003C79F7"/>
    <w:rsid w:val="003C7E1F"/>
    <w:rsid w:val="003C7EF9"/>
    <w:rsid w:val="003D08DF"/>
    <w:rsid w:val="003D12B3"/>
    <w:rsid w:val="003D2B8E"/>
    <w:rsid w:val="003D2C8D"/>
    <w:rsid w:val="003D4778"/>
    <w:rsid w:val="003D5A8F"/>
    <w:rsid w:val="003D5CA5"/>
    <w:rsid w:val="003D6314"/>
    <w:rsid w:val="003D69D0"/>
    <w:rsid w:val="003D741F"/>
    <w:rsid w:val="003E08B7"/>
    <w:rsid w:val="003E0D2E"/>
    <w:rsid w:val="003E0DA4"/>
    <w:rsid w:val="003E1A77"/>
    <w:rsid w:val="003E1D5A"/>
    <w:rsid w:val="003E2165"/>
    <w:rsid w:val="003E2248"/>
    <w:rsid w:val="003E2CA4"/>
    <w:rsid w:val="003E4A69"/>
    <w:rsid w:val="003E530A"/>
    <w:rsid w:val="003E58FF"/>
    <w:rsid w:val="003E6157"/>
    <w:rsid w:val="003E6995"/>
    <w:rsid w:val="003F0B3A"/>
    <w:rsid w:val="003F3F59"/>
    <w:rsid w:val="003F625F"/>
    <w:rsid w:val="003F6A5E"/>
    <w:rsid w:val="003F6BA2"/>
    <w:rsid w:val="00401A29"/>
    <w:rsid w:val="0040226E"/>
    <w:rsid w:val="004027B0"/>
    <w:rsid w:val="00402BB1"/>
    <w:rsid w:val="00402E09"/>
    <w:rsid w:val="0040303A"/>
    <w:rsid w:val="00403FB1"/>
    <w:rsid w:val="0040441D"/>
    <w:rsid w:val="00404D7D"/>
    <w:rsid w:val="00405971"/>
    <w:rsid w:val="00406605"/>
    <w:rsid w:val="00406A13"/>
    <w:rsid w:val="004107D1"/>
    <w:rsid w:val="004107FF"/>
    <w:rsid w:val="00411B96"/>
    <w:rsid w:val="00412142"/>
    <w:rsid w:val="004127D3"/>
    <w:rsid w:val="00414101"/>
    <w:rsid w:val="00415240"/>
    <w:rsid w:val="00415512"/>
    <w:rsid w:val="004164B1"/>
    <w:rsid w:val="004164BA"/>
    <w:rsid w:val="00417306"/>
    <w:rsid w:val="00417755"/>
    <w:rsid w:val="00421C92"/>
    <w:rsid w:val="00422BEA"/>
    <w:rsid w:val="00423D8A"/>
    <w:rsid w:val="00424397"/>
    <w:rsid w:val="00424485"/>
    <w:rsid w:val="00425585"/>
    <w:rsid w:val="004257EC"/>
    <w:rsid w:val="00425A64"/>
    <w:rsid w:val="00426161"/>
    <w:rsid w:val="00426529"/>
    <w:rsid w:val="00426A0F"/>
    <w:rsid w:val="00426D44"/>
    <w:rsid w:val="004270A6"/>
    <w:rsid w:val="00430103"/>
    <w:rsid w:val="004302B1"/>
    <w:rsid w:val="0043193F"/>
    <w:rsid w:val="004326B5"/>
    <w:rsid w:val="0043408F"/>
    <w:rsid w:val="00435896"/>
    <w:rsid w:val="00437164"/>
    <w:rsid w:val="00437269"/>
    <w:rsid w:val="00437628"/>
    <w:rsid w:val="004401AC"/>
    <w:rsid w:val="00443867"/>
    <w:rsid w:val="00443DF5"/>
    <w:rsid w:val="00444480"/>
    <w:rsid w:val="00445477"/>
    <w:rsid w:val="00447795"/>
    <w:rsid w:val="00447B06"/>
    <w:rsid w:val="0045035F"/>
    <w:rsid w:val="004503A2"/>
    <w:rsid w:val="00450EC5"/>
    <w:rsid w:val="004516A8"/>
    <w:rsid w:val="00452AC2"/>
    <w:rsid w:val="00453AB4"/>
    <w:rsid w:val="00453DF0"/>
    <w:rsid w:val="0045444D"/>
    <w:rsid w:val="0045709C"/>
    <w:rsid w:val="00457104"/>
    <w:rsid w:val="00460F32"/>
    <w:rsid w:val="0046100A"/>
    <w:rsid w:val="00461982"/>
    <w:rsid w:val="00461FD8"/>
    <w:rsid w:val="004642C5"/>
    <w:rsid w:val="00464A2F"/>
    <w:rsid w:val="0046520F"/>
    <w:rsid w:val="00466073"/>
    <w:rsid w:val="00466BA3"/>
    <w:rsid w:val="0047072D"/>
    <w:rsid w:val="00471ADC"/>
    <w:rsid w:val="00471C5B"/>
    <w:rsid w:val="00472CE7"/>
    <w:rsid w:val="00477418"/>
    <w:rsid w:val="00477A06"/>
    <w:rsid w:val="00477BDE"/>
    <w:rsid w:val="00480065"/>
    <w:rsid w:val="00480527"/>
    <w:rsid w:val="004838BD"/>
    <w:rsid w:val="00484E06"/>
    <w:rsid w:val="00484F39"/>
    <w:rsid w:val="00485CEB"/>
    <w:rsid w:val="004872D0"/>
    <w:rsid w:val="00487DB5"/>
    <w:rsid w:val="004908FA"/>
    <w:rsid w:val="0049254D"/>
    <w:rsid w:val="00492696"/>
    <w:rsid w:val="00494217"/>
    <w:rsid w:val="004957E0"/>
    <w:rsid w:val="004959D9"/>
    <w:rsid w:val="00496B0F"/>
    <w:rsid w:val="00496BD8"/>
    <w:rsid w:val="0049774A"/>
    <w:rsid w:val="00497D26"/>
    <w:rsid w:val="00497F46"/>
    <w:rsid w:val="004A0159"/>
    <w:rsid w:val="004A1766"/>
    <w:rsid w:val="004A2B92"/>
    <w:rsid w:val="004A2F46"/>
    <w:rsid w:val="004A3B73"/>
    <w:rsid w:val="004A45B7"/>
    <w:rsid w:val="004A4826"/>
    <w:rsid w:val="004A541F"/>
    <w:rsid w:val="004A5569"/>
    <w:rsid w:val="004A5606"/>
    <w:rsid w:val="004A5B02"/>
    <w:rsid w:val="004A7915"/>
    <w:rsid w:val="004B0B3E"/>
    <w:rsid w:val="004B0C1D"/>
    <w:rsid w:val="004B2AD7"/>
    <w:rsid w:val="004B3C4A"/>
    <w:rsid w:val="004B52CD"/>
    <w:rsid w:val="004B5933"/>
    <w:rsid w:val="004B7230"/>
    <w:rsid w:val="004B735F"/>
    <w:rsid w:val="004B7BAF"/>
    <w:rsid w:val="004C02B5"/>
    <w:rsid w:val="004C1060"/>
    <w:rsid w:val="004C4652"/>
    <w:rsid w:val="004C4D64"/>
    <w:rsid w:val="004C5173"/>
    <w:rsid w:val="004C54E1"/>
    <w:rsid w:val="004C649B"/>
    <w:rsid w:val="004C6BF5"/>
    <w:rsid w:val="004D08E7"/>
    <w:rsid w:val="004D26E3"/>
    <w:rsid w:val="004D3E8C"/>
    <w:rsid w:val="004D43ED"/>
    <w:rsid w:val="004D4D0C"/>
    <w:rsid w:val="004D6BE4"/>
    <w:rsid w:val="004D6D52"/>
    <w:rsid w:val="004D73E2"/>
    <w:rsid w:val="004D78D4"/>
    <w:rsid w:val="004E01AC"/>
    <w:rsid w:val="004E44FC"/>
    <w:rsid w:val="004E45A5"/>
    <w:rsid w:val="004E6618"/>
    <w:rsid w:val="004E6A6D"/>
    <w:rsid w:val="004F074A"/>
    <w:rsid w:val="004F2B7E"/>
    <w:rsid w:val="004F5287"/>
    <w:rsid w:val="004F5776"/>
    <w:rsid w:val="004F5826"/>
    <w:rsid w:val="00501D9E"/>
    <w:rsid w:val="00502C1B"/>
    <w:rsid w:val="005036B5"/>
    <w:rsid w:val="005037EE"/>
    <w:rsid w:val="00503C23"/>
    <w:rsid w:val="0050585A"/>
    <w:rsid w:val="00505908"/>
    <w:rsid w:val="00506550"/>
    <w:rsid w:val="00506AFE"/>
    <w:rsid w:val="00506DB6"/>
    <w:rsid w:val="005074F7"/>
    <w:rsid w:val="005078F4"/>
    <w:rsid w:val="00510177"/>
    <w:rsid w:val="00511D46"/>
    <w:rsid w:val="0051284B"/>
    <w:rsid w:val="00512BD1"/>
    <w:rsid w:val="005138ED"/>
    <w:rsid w:val="00513DAB"/>
    <w:rsid w:val="00514607"/>
    <w:rsid w:val="00514F42"/>
    <w:rsid w:val="00515310"/>
    <w:rsid w:val="0051585F"/>
    <w:rsid w:val="005225FD"/>
    <w:rsid w:val="0052273E"/>
    <w:rsid w:val="00524131"/>
    <w:rsid w:val="00524EA4"/>
    <w:rsid w:val="0052618B"/>
    <w:rsid w:val="0052684F"/>
    <w:rsid w:val="00527A78"/>
    <w:rsid w:val="00530351"/>
    <w:rsid w:val="00530BEA"/>
    <w:rsid w:val="00531EDE"/>
    <w:rsid w:val="005324DF"/>
    <w:rsid w:val="00532645"/>
    <w:rsid w:val="0053323E"/>
    <w:rsid w:val="0053476F"/>
    <w:rsid w:val="00534B1B"/>
    <w:rsid w:val="005364E1"/>
    <w:rsid w:val="00536BF6"/>
    <w:rsid w:val="00537120"/>
    <w:rsid w:val="005378A7"/>
    <w:rsid w:val="005401F6"/>
    <w:rsid w:val="00542483"/>
    <w:rsid w:val="00543BE7"/>
    <w:rsid w:val="0054418D"/>
    <w:rsid w:val="005446D3"/>
    <w:rsid w:val="005454A2"/>
    <w:rsid w:val="00545EE1"/>
    <w:rsid w:val="0054720B"/>
    <w:rsid w:val="005476E2"/>
    <w:rsid w:val="005479A3"/>
    <w:rsid w:val="00547BBF"/>
    <w:rsid w:val="00547F80"/>
    <w:rsid w:val="005501C8"/>
    <w:rsid w:val="005523BE"/>
    <w:rsid w:val="00552776"/>
    <w:rsid w:val="00553113"/>
    <w:rsid w:val="005544D8"/>
    <w:rsid w:val="005566C9"/>
    <w:rsid w:val="00556899"/>
    <w:rsid w:val="00556EDA"/>
    <w:rsid w:val="00560C98"/>
    <w:rsid w:val="00560D29"/>
    <w:rsid w:val="00563A13"/>
    <w:rsid w:val="00564294"/>
    <w:rsid w:val="00565232"/>
    <w:rsid w:val="00566999"/>
    <w:rsid w:val="00566F8C"/>
    <w:rsid w:val="005718FF"/>
    <w:rsid w:val="00571A19"/>
    <w:rsid w:val="00571ECC"/>
    <w:rsid w:val="00572966"/>
    <w:rsid w:val="0057342A"/>
    <w:rsid w:val="00573ABA"/>
    <w:rsid w:val="00574B36"/>
    <w:rsid w:val="00574D90"/>
    <w:rsid w:val="00574EFA"/>
    <w:rsid w:val="00575439"/>
    <w:rsid w:val="005754DF"/>
    <w:rsid w:val="00575584"/>
    <w:rsid w:val="00575D0C"/>
    <w:rsid w:val="005769A9"/>
    <w:rsid w:val="00576FE3"/>
    <w:rsid w:val="0057787A"/>
    <w:rsid w:val="00577BDB"/>
    <w:rsid w:val="005812FD"/>
    <w:rsid w:val="0058136B"/>
    <w:rsid w:val="00581D46"/>
    <w:rsid w:val="00582160"/>
    <w:rsid w:val="005825CD"/>
    <w:rsid w:val="0058277D"/>
    <w:rsid w:val="00582E5C"/>
    <w:rsid w:val="005830B2"/>
    <w:rsid w:val="005848A5"/>
    <w:rsid w:val="00584CBE"/>
    <w:rsid w:val="00585E16"/>
    <w:rsid w:val="00586572"/>
    <w:rsid w:val="00586B20"/>
    <w:rsid w:val="00586FF8"/>
    <w:rsid w:val="0058770C"/>
    <w:rsid w:val="0059030C"/>
    <w:rsid w:val="00590D0B"/>
    <w:rsid w:val="005915A8"/>
    <w:rsid w:val="0059172C"/>
    <w:rsid w:val="00592309"/>
    <w:rsid w:val="00592C95"/>
    <w:rsid w:val="00594934"/>
    <w:rsid w:val="005959B7"/>
    <w:rsid w:val="00595E6E"/>
    <w:rsid w:val="00596AD0"/>
    <w:rsid w:val="00596D48"/>
    <w:rsid w:val="00597B77"/>
    <w:rsid w:val="005A117A"/>
    <w:rsid w:val="005A1BBB"/>
    <w:rsid w:val="005A24A5"/>
    <w:rsid w:val="005A65B8"/>
    <w:rsid w:val="005A738A"/>
    <w:rsid w:val="005A79E9"/>
    <w:rsid w:val="005A7EDD"/>
    <w:rsid w:val="005A7FAD"/>
    <w:rsid w:val="005B0583"/>
    <w:rsid w:val="005B0841"/>
    <w:rsid w:val="005B147D"/>
    <w:rsid w:val="005B1A6C"/>
    <w:rsid w:val="005B256A"/>
    <w:rsid w:val="005B287E"/>
    <w:rsid w:val="005B3180"/>
    <w:rsid w:val="005B3A9C"/>
    <w:rsid w:val="005B4455"/>
    <w:rsid w:val="005B50F5"/>
    <w:rsid w:val="005B5114"/>
    <w:rsid w:val="005B6E75"/>
    <w:rsid w:val="005B75C4"/>
    <w:rsid w:val="005C01BC"/>
    <w:rsid w:val="005C1BCC"/>
    <w:rsid w:val="005C322C"/>
    <w:rsid w:val="005C352E"/>
    <w:rsid w:val="005C4A49"/>
    <w:rsid w:val="005C4EBD"/>
    <w:rsid w:val="005C55CE"/>
    <w:rsid w:val="005C6F96"/>
    <w:rsid w:val="005C7ADF"/>
    <w:rsid w:val="005D04AA"/>
    <w:rsid w:val="005D06CB"/>
    <w:rsid w:val="005D0EBB"/>
    <w:rsid w:val="005D188E"/>
    <w:rsid w:val="005D3E64"/>
    <w:rsid w:val="005D661B"/>
    <w:rsid w:val="005E002B"/>
    <w:rsid w:val="005E0913"/>
    <w:rsid w:val="005E11A0"/>
    <w:rsid w:val="005E2253"/>
    <w:rsid w:val="005E33DA"/>
    <w:rsid w:val="005E349E"/>
    <w:rsid w:val="005E57E4"/>
    <w:rsid w:val="005F05CC"/>
    <w:rsid w:val="005F1228"/>
    <w:rsid w:val="005F12A7"/>
    <w:rsid w:val="005F20D4"/>
    <w:rsid w:val="005F232B"/>
    <w:rsid w:val="005F2EF7"/>
    <w:rsid w:val="005F2F8D"/>
    <w:rsid w:val="005F6072"/>
    <w:rsid w:val="005F61A1"/>
    <w:rsid w:val="005F61F2"/>
    <w:rsid w:val="005F6A1D"/>
    <w:rsid w:val="005F70DD"/>
    <w:rsid w:val="00604696"/>
    <w:rsid w:val="0060518F"/>
    <w:rsid w:val="006056A1"/>
    <w:rsid w:val="00605744"/>
    <w:rsid w:val="006059DD"/>
    <w:rsid w:val="00606310"/>
    <w:rsid w:val="00606694"/>
    <w:rsid w:val="00606895"/>
    <w:rsid w:val="00610C0A"/>
    <w:rsid w:val="00611055"/>
    <w:rsid w:val="00611C8A"/>
    <w:rsid w:val="00611EBC"/>
    <w:rsid w:val="006129AA"/>
    <w:rsid w:val="00612BBD"/>
    <w:rsid w:val="00613979"/>
    <w:rsid w:val="00613C2C"/>
    <w:rsid w:val="0061432F"/>
    <w:rsid w:val="0061489F"/>
    <w:rsid w:val="0061596E"/>
    <w:rsid w:val="006159CA"/>
    <w:rsid w:val="00615BA3"/>
    <w:rsid w:val="00615EB8"/>
    <w:rsid w:val="006171CB"/>
    <w:rsid w:val="006173C5"/>
    <w:rsid w:val="00617553"/>
    <w:rsid w:val="006208DF"/>
    <w:rsid w:val="00620F06"/>
    <w:rsid w:val="00621243"/>
    <w:rsid w:val="0062203A"/>
    <w:rsid w:val="00623152"/>
    <w:rsid w:val="00623784"/>
    <w:rsid w:val="0062424B"/>
    <w:rsid w:val="006244C7"/>
    <w:rsid w:val="00624A32"/>
    <w:rsid w:val="00625585"/>
    <w:rsid w:val="006256BD"/>
    <w:rsid w:val="00627BA8"/>
    <w:rsid w:val="00630959"/>
    <w:rsid w:val="00632E82"/>
    <w:rsid w:val="00633118"/>
    <w:rsid w:val="00634390"/>
    <w:rsid w:val="0063445A"/>
    <w:rsid w:val="00634DEF"/>
    <w:rsid w:val="006451E6"/>
    <w:rsid w:val="00646293"/>
    <w:rsid w:val="00646669"/>
    <w:rsid w:val="006478CE"/>
    <w:rsid w:val="00647EBD"/>
    <w:rsid w:val="0065080F"/>
    <w:rsid w:val="00650A3A"/>
    <w:rsid w:val="006512DD"/>
    <w:rsid w:val="00651797"/>
    <w:rsid w:val="00652205"/>
    <w:rsid w:val="00652751"/>
    <w:rsid w:val="00652AD6"/>
    <w:rsid w:val="00654592"/>
    <w:rsid w:val="006550B2"/>
    <w:rsid w:val="0065511C"/>
    <w:rsid w:val="006553B8"/>
    <w:rsid w:val="00656F5E"/>
    <w:rsid w:val="00661971"/>
    <w:rsid w:val="0066275E"/>
    <w:rsid w:val="0066276D"/>
    <w:rsid w:val="006627DF"/>
    <w:rsid w:val="00663306"/>
    <w:rsid w:val="00666550"/>
    <w:rsid w:val="00667758"/>
    <w:rsid w:val="00667896"/>
    <w:rsid w:val="0067048C"/>
    <w:rsid w:val="00671057"/>
    <w:rsid w:val="006770FB"/>
    <w:rsid w:val="006801B6"/>
    <w:rsid w:val="00680208"/>
    <w:rsid w:val="006803B1"/>
    <w:rsid w:val="00680D35"/>
    <w:rsid w:val="00682654"/>
    <w:rsid w:val="006844A1"/>
    <w:rsid w:val="006844D2"/>
    <w:rsid w:val="00685A43"/>
    <w:rsid w:val="00685EF5"/>
    <w:rsid w:val="00687407"/>
    <w:rsid w:val="00687486"/>
    <w:rsid w:val="006878BA"/>
    <w:rsid w:val="00691555"/>
    <w:rsid w:val="00692D72"/>
    <w:rsid w:val="006950B7"/>
    <w:rsid w:val="0069589C"/>
    <w:rsid w:val="00695943"/>
    <w:rsid w:val="00697623"/>
    <w:rsid w:val="006A029E"/>
    <w:rsid w:val="006A0353"/>
    <w:rsid w:val="006A0EF8"/>
    <w:rsid w:val="006A1A74"/>
    <w:rsid w:val="006A1D58"/>
    <w:rsid w:val="006A3B73"/>
    <w:rsid w:val="006A3D9B"/>
    <w:rsid w:val="006A3F86"/>
    <w:rsid w:val="006A3F89"/>
    <w:rsid w:val="006A4E97"/>
    <w:rsid w:val="006A6B75"/>
    <w:rsid w:val="006A7052"/>
    <w:rsid w:val="006B0728"/>
    <w:rsid w:val="006B2C13"/>
    <w:rsid w:val="006B2DAC"/>
    <w:rsid w:val="006B30F4"/>
    <w:rsid w:val="006B33CE"/>
    <w:rsid w:val="006B342B"/>
    <w:rsid w:val="006B416E"/>
    <w:rsid w:val="006B4842"/>
    <w:rsid w:val="006B4CF3"/>
    <w:rsid w:val="006B5106"/>
    <w:rsid w:val="006B7DA0"/>
    <w:rsid w:val="006C0713"/>
    <w:rsid w:val="006C3A13"/>
    <w:rsid w:val="006C415F"/>
    <w:rsid w:val="006C6F86"/>
    <w:rsid w:val="006C6F89"/>
    <w:rsid w:val="006D1F46"/>
    <w:rsid w:val="006D393F"/>
    <w:rsid w:val="006D4A03"/>
    <w:rsid w:val="006D5985"/>
    <w:rsid w:val="006D5D2B"/>
    <w:rsid w:val="006D73AA"/>
    <w:rsid w:val="006E09E0"/>
    <w:rsid w:val="006E19EB"/>
    <w:rsid w:val="006E210A"/>
    <w:rsid w:val="006E2DA6"/>
    <w:rsid w:val="006E2DAF"/>
    <w:rsid w:val="006E39E4"/>
    <w:rsid w:val="006E5DCF"/>
    <w:rsid w:val="006E5E0B"/>
    <w:rsid w:val="006E6567"/>
    <w:rsid w:val="006E6A3D"/>
    <w:rsid w:val="006E6BD7"/>
    <w:rsid w:val="006E7507"/>
    <w:rsid w:val="006E7767"/>
    <w:rsid w:val="006F31A1"/>
    <w:rsid w:val="006F3888"/>
    <w:rsid w:val="006F424E"/>
    <w:rsid w:val="006F4DD0"/>
    <w:rsid w:val="006F4F03"/>
    <w:rsid w:val="006F5F1C"/>
    <w:rsid w:val="006F6A92"/>
    <w:rsid w:val="006F73C0"/>
    <w:rsid w:val="006F7816"/>
    <w:rsid w:val="0070015F"/>
    <w:rsid w:val="007004C2"/>
    <w:rsid w:val="00700818"/>
    <w:rsid w:val="00700BA0"/>
    <w:rsid w:val="00700BB7"/>
    <w:rsid w:val="00701094"/>
    <w:rsid w:val="0070156F"/>
    <w:rsid w:val="00701C1C"/>
    <w:rsid w:val="00701DFE"/>
    <w:rsid w:val="007038F0"/>
    <w:rsid w:val="007039BA"/>
    <w:rsid w:val="00704FAD"/>
    <w:rsid w:val="0070533B"/>
    <w:rsid w:val="00706BCD"/>
    <w:rsid w:val="007108D7"/>
    <w:rsid w:val="0071090C"/>
    <w:rsid w:val="00711CFD"/>
    <w:rsid w:val="007129A3"/>
    <w:rsid w:val="00714A24"/>
    <w:rsid w:val="00716A73"/>
    <w:rsid w:val="00717B15"/>
    <w:rsid w:val="00717C82"/>
    <w:rsid w:val="0072056A"/>
    <w:rsid w:val="007207A8"/>
    <w:rsid w:val="00720BAA"/>
    <w:rsid w:val="0072120E"/>
    <w:rsid w:val="0072172A"/>
    <w:rsid w:val="00721ACA"/>
    <w:rsid w:val="007226EB"/>
    <w:rsid w:val="0072293C"/>
    <w:rsid w:val="00722AE5"/>
    <w:rsid w:val="00723740"/>
    <w:rsid w:val="00723926"/>
    <w:rsid w:val="00723F78"/>
    <w:rsid w:val="00724EDC"/>
    <w:rsid w:val="0072673D"/>
    <w:rsid w:val="00726C83"/>
    <w:rsid w:val="007276D1"/>
    <w:rsid w:val="00727768"/>
    <w:rsid w:val="00727846"/>
    <w:rsid w:val="007306CF"/>
    <w:rsid w:val="007311AB"/>
    <w:rsid w:val="00732849"/>
    <w:rsid w:val="007339F2"/>
    <w:rsid w:val="00734984"/>
    <w:rsid w:val="00735A65"/>
    <w:rsid w:val="007367E0"/>
    <w:rsid w:val="00736FA7"/>
    <w:rsid w:val="0073785D"/>
    <w:rsid w:val="00737DAE"/>
    <w:rsid w:val="00740A97"/>
    <w:rsid w:val="00740E78"/>
    <w:rsid w:val="007417B1"/>
    <w:rsid w:val="00741AAE"/>
    <w:rsid w:val="00741BD4"/>
    <w:rsid w:val="00742077"/>
    <w:rsid w:val="00745991"/>
    <w:rsid w:val="00746265"/>
    <w:rsid w:val="00747611"/>
    <w:rsid w:val="007478AA"/>
    <w:rsid w:val="00750E39"/>
    <w:rsid w:val="00751EAE"/>
    <w:rsid w:val="007521D1"/>
    <w:rsid w:val="00752748"/>
    <w:rsid w:val="00754398"/>
    <w:rsid w:val="00755A44"/>
    <w:rsid w:val="00755F3E"/>
    <w:rsid w:val="0075603D"/>
    <w:rsid w:val="00756557"/>
    <w:rsid w:val="00760890"/>
    <w:rsid w:val="00760F9A"/>
    <w:rsid w:val="0076240C"/>
    <w:rsid w:val="00762687"/>
    <w:rsid w:val="0076357D"/>
    <w:rsid w:val="00764468"/>
    <w:rsid w:val="00764EFB"/>
    <w:rsid w:val="00765483"/>
    <w:rsid w:val="00765CEF"/>
    <w:rsid w:val="0076694C"/>
    <w:rsid w:val="007674D4"/>
    <w:rsid w:val="00770184"/>
    <w:rsid w:val="007706D4"/>
    <w:rsid w:val="00771AF5"/>
    <w:rsid w:val="00771CEE"/>
    <w:rsid w:val="00773E20"/>
    <w:rsid w:val="00777821"/>
    <w:rsid w:val="007808A6"/>
    <w:rsid w:val="00780E8A"/>
    <w:rsid w:val="00781CF0"/>
    <w:rsid w:val="00781E42"/>
    <w:rsid w:val="00781EF6"/>
    <w:rsid w:val="00783362"/>
    <w:rsid w:val="00783E04"/>
    <w:rsid w:val="00784675"/>
    <w:rsid w:val="00785972"/>
    <w:rsid w:val="00786AA9"/>
    <w:rsid w:val="00786F40"/>
    <w:rsid w:val="0078722B"/>
    <w:rsid w:val="007877B2"/>
    <w:rsid w:val="0079025A"/>
    <w:rsid w:val="00790FD4"/>
    <w:rsid w:val="00791B6E"/>
    <w:rsid w:val="00793346"/>
    <w:rsid w:val="00794FE7"/>
    <w:rsid w:val="0079574B"/>
    <w:rsid w:val="00795F40"/>
    <w:rsid w:val="00797217"/>
    <w:rsid w:val="007A002B"/>
    <w:rsid w:val="007A1A9D"/>
    <w:rsid w:val="007A1E01"/>
    <w:rsid w:val="007A1E66"/>
    <w:rsid w:val="007A23F5"/>
    <w:rsid w:val="007A2C2B"/>
    <w:rsid w:val="007A3FC9"/>
    <w:rsid w:val="007A574C"/>
    <w:rsid w:val="007A5B25"/>
    <w:rsid w:val="007A7B56"/>
    <w:rsid w:val="007B053C"/>
    <w:rsid w:val="007B1095"/>
    <w:rsid w:val="007B21FD"/>
    <w:rsid w:val="007B2765"/>
    <w:rsid w:val="007B2FF1"/>
    <w:rsid w:val="007B406A"/>
    <w:rsid w:val="007B40B9"/>
    <w:rsid w:val="007B7336"/>
    <w:rsid w:val="007C002D"/>
    <w:rsid w:val="007C01A4"/>
    <w:rsid w:val="007C064E"/>
    <w:rsid w:val="007C2B85"/>
    <w:rsid w:val="007C3929"/>
    <w:rsid w:val="007C42AA"/>
    <w:rsid w:val="007C4E47"/>
    <w:rsid w:val="007C5057"/>
    <w:rsid w:val="007C5244"/>
    <w:rsid w:val="007C5870"/>
    <w:rsid w:val="007C6F74"/>
    <w:rsid w:val="007C7271"/>
    <w:rsid w:val="007C7A7C"/>
    <w:rsid w:val="007D1686"/>
    <w:rsid w:val="007D4A1E"/>
    <w:rsid w:val="007D4D22"/>
    <w:rsid w:val="007D5996"/>
    <w:rsid w:val="007D5FF4"/>
    <w:rsid w:val="007D6AE0"/>
    <w:rsid w:val="007D7038"/>
    <w:rsid w:val="007E0726"/>
    <w:rsid w:val="007E1175"/>
    <w:rsid w:val="007E16C5"/>
    <w:rsid w:val="007E2165"/>
    <w:rsid w:val="007E258A"/>
    <w:rsid w:val="007E3140"/>
    <w:rsid w:val="007E3170"/>
    <w:rsid w:val="007E3BE0"/>
    <w:rsid w:val="007E49B2"/>
    <w:rsid w:val="007E520F"/>
    <w:rsid w:val="007E5627"/>
    <w:rsid w:val="007E612E"/>
    <w:rsid w:val="007E6603"/>
    <w:rsid w:val="007E66AF"/>
    <w:rsid w:val="007E7F20"/>
    <w:rsid w:val="007F0733"/>
    <w:rsid w:val="007F1453"/>
    <w:rsid w:val="007F1CC3"/>
    <w:rsid w:val="007F293B"/>
    <w:rsid w:val="007F2C3D"/>
    <w:rsid w:val="007F4046"/>
    <w:rsid w:val="007F4406"/>
    <w:rsid w:val="007F55A1"/>
    <w:rsid w:val="007F5A46"/>
    <w:rsid w:val="007F5CD9"/>
    <w:rsid w:val="007F5FE5"/>
    <w:rsid w:val="007F6B2F"/>
    <w:rsid w:val="00800122"/>
    <w:rsid w:val="008009D2"/>
    <w:rsid w:val="00801DBF"/>
    <w:rsid w:val="008022E8"/>
    <w:rsid w:val="008032A9"/>
    <w:rsid w:val="00804864"/>
    <w:rsid w:val="00804D7D"/>
    <w:rsid w:val="00804E03"/>
    <w:rsid w:val="00805A3C"/>
    <w:rsid w:val="00805AE7"/>
    <w:rsid w:val="00805CF4"/>
    <w:rsid w:val="00806270"/>
    <w:rsid w:val="0080786E"/>
    <w:rsid w:val="008109CF"/>
    <w:rsid w:val="00810B17"/>
    <w:rsid w:val="00813181"/>
    <w:rsid w:val="008138CE"/>
    <w:rsid w:val="00815827"/>
    <w:rsid w:val="00816813"/>
    <w:rsid w:val="00816AEF"/>
    <w:rsid w:val="00817675"/>
    <w:rsid w:val="00817775"/>
    <w:rsid w:val="00821A82"/>
    <w:rsid w:val="00822284"/>
    <w:rsid w:val="008227FE"/>
    <w:rsid w:val="0082315E"/>
    <w:rsid w:val="00824556"/>
    <w:rsid w:val="00824B2E"/>
    <w:rsid w:val="00825B9C"/>
    <w:rsid w:val="00826008"/>
    <w:rsid w:val="0082741F"/>
    <w:rsid w:val="00827A1F"/>
    <w:rsid w:val="00827C52"/>
    <w:rsid w:val="00831159"/>
    <w:rsid w:val="00831E0F"/>
    <w:rsid w:val="008323BD"/>
    <w:rsid w:val="008371E8"/>
    <w:rsid w:val="0083746A"/>
    <w:rsid w:val="00837945"/>
    <w:rsid w:val="008405FC"/>
    <w:rsid w:val="00841A20"/>
    <w:rsid w:val="008440CF"/>
    <w:rsid w:val="0084439F"/>
    <w:rsid w:val="00844E6F"/>
    <w:rsid w:val="00845B76"/>
    <w:rsid w:val="00845CEE"/>
    <w:rsid w:val="0084716A"/>
    <w:rsid w:val="00850C53"/>
    <w:rsid w:val="00851380"/>
    <w:rsid w:val="00851647"/>
    <w:rsid w:val="008517CD"/>
    <w:rsid w:val="008517F9"/>
    <w:rsid w:val="00851B09"/>
    <w:rsid w:val="00852BD7"/>
    <w:rsid w:val="00852D0F"/>
    <w:rsid w:val="00854527"/>
    <w:rsid w:val="008548FA"/>
    <w:rsid w:val="00855017"/>
    <w:rsid w:val="008566BF"/>
    <w:rsid w:val="00856C2F"/>
    <w:rsid w:val="0086086D"/>
    <w:rsid w:val="008617C5"/>
    <w:rsid w:val="00861AC9"/>
    <w:rsid w:val="00861CC3"/>
    <w:rsid w:val="00862A73"/>
    <w:rsid w:val="00865F57"/>
    <w:rsid w:val="00872AD7"/>
    <w:rsid w:val="0087379F"/>
    <w:rsid w:val="00874935"/>
    <w:rsid w:val="00874AE6"/>
    <w:rsid w:val="008752A9"/>
    <w:rsid w:val="00876653"/>
    <w:rsid w:val="00877152"/>
    <w:rsid w:val="0087781E"/>
    <w:rsid w:val="008779FA"/>
    <w:rsid w:val="00880240"/>
    <w:rsid w:val="00880783"/>
    <w:rsid w:val="00880DD2"/>
    <w:rsid w:val="00881382"/>
    <w:rsid w:val="00881C15"/>
    <w:rsid w:val="00882664"/>
    <w:rsid w:val="008839E2"/>
    <w:rsid w:val="00884B67"/>
    <w:rsid w:val="00885870"/>
    <w:rsid w:val="00886179"/>
    <w:rsid w:val="00886282"/>
    <w:rsid w:val="00886360"/>
    <w:rsid w:val="00886DEA"/>
    <w:rsid w:val="008872A6"/>
    <w:rsid w:val="00887902"/>
    <w:rsid w:val="00890082"/>
    <w:rsid w:val="008902D4"/>
    <w:rsid w:val="008910EE"/>
    <w:rsid w:val="00891190"/>
    <w:rsid w:val="00891927"/>
    <w:rsid w:val="008919A4"/>
    <w:rsid w:val="008919C3"/>
    <w:rsid w:val="0089343A"/>
    <w:rsid w:val="0089347E"/>
    <w:rsid w:val="00895440"/>
    <w:rsid w:val="008978D9"/>
    <w:rsid w:val="008A072A"/>
    <w:rsid w:val="008A106F"/>
    <w:rsid w:val="008A36B8"/>
    <w:rsid w:val="008A3714"/>
    <w:rsid w:val="008A4055"/>
    <w:rsid w:val="008A4706"/>
    <w:rsid w:val="008A5731"/>
    <w:rsid w:val="008A7215"/>
    <w:rsid w:val="008A7836"/>
    <w:rsid w:val="008B02D1"/>
    <w:rsid w:val="008B0CCA"/>
    <w:rsid w:val="008B1A2D"/>
    <w:rsid w:val="008B595E"/>
    <w:rsid w:val="008B5DBE"/>
    <w:rsid w:val="008B5E74"/>
    <w:rsid w:val="008B6522"/>
    <w:rsid w:val="008C1FC5"/>
    <w:rsid w:val="008C48A6"/>
    <w:rsid w:val="008C6E2D"/>
    <w:rsid w:val="008C7D02"/>
    <w:rsid w:val="008D0106"/>
    <w:rsid w:val="008D0740"/>
    <w:rsid w:val="008D108A"/>
    <w:rsid w:val="008D20BB"/>
    <w:rsid w:val="008D2A89"/>
    <w:rsid w:val="008D2E1A"/>
    <w:rsid w:val="008D2FF3"/>
    <w:rsid w:val="008D4556"/>
    <w:rsid w:val="008D4C34"/>
    <w:rsid w:val="008D5011"/>
    <w:rsid w:val="008D53E9"/>
    <w:rsid w:val="008D610F"/>
    <w:rsid w:val="008D6398"/>
    <w:rsid w:val="008D7130"/>
    <w:rsid w:val="008E080D"/>
    <w:rsid w:val="008E166C"/>
    <w:rsid w:val="008E1FFC"/>
    <w:rsid w:val="008E3022"/>
    <w:rsid w:val="008E4A94"/>
    <w:rsid w:val="008E5334"/>
    <w:rsid w:val="008E655F"/>
    <w:rsid w:val="008E670B"/>
    <w:rsid w:val="008E6F87"/>
    <w:rsid w:val="008E7351"/>
    <w:rsid w:val="008E787E"/>
    <w:rsid w:val="008F0AE6"/>
    <w:rsid w:val="008F0ED6"/>
    <w:rsid w:val="008F293B"/>
    <w:rsid w:val="008F4FF4"/>
    <w:rsid w:val="008F5288"/>
    <w:rsid w:val="008F610E"/>
    <w:rsid w:val="008F7BF9"/>
    <w:rsid w:val="00900030"/>
    <w:rsid w:val="00900766"/>
    <w:rsid w:val="009010A3"/>
    <w:rsid w:val="00901170"/>
    <w:rsid w:val="009033D0"/>
    <w:rsid w:val="009042B3"/>
    <w:rsid w:val="009042D4"/>
    <w:rsid w:val="009048C8"/>
    <w:rsid w:val="00905131"/>
    <w:rsid w:val="00907408"/>
    <w:rsid w:val="009129A5"/>
    <w:rsid w:val="00912D2F"/>
    <w:rsid w:val="009138FE"/>
    <w:rsid w:val="00914197"/>
    <w:rsid w:val="00916271"/>
    <w:rsid w:val="00916474"/>
    <w:rsid w:val="009165A6"/>
    <w:rsid w:val="00916882"/>
    <w:rsid w:val="00916E29"/>
    <w:rsid w:val="00920B37"/>
    <w:rsid w:val="009218ED"/>
    <w:rsid w:val="00922F7B"/>
    <w:rsid w:val="009235E4"/>
    <w:rsid w:val="0092380A"/>
    <w:rsid w:val="00923C84"/>
    <w:rsid w:val="00924442"/>
    <w:rsid w:val="00925A79"/>
    <w:rsid w:val="0092641F"/>
    <w:rsid w:val="0092659C"/>
    <w:rsid w:val="00927571"/>
    <w:rsid w:val="00927670"/>
    <w:rsid w:val="00931465"/>
    <w:rsid w:val="00931BF7"/>
    <w:rsid w:val="009324D9"/>
    <w:rsid w:val="0093256B"/>
    <w:rsid w:val="00933077"/>
    <w:rsid w:val="009333AA"/>
    <w:rsid w:val="00934530"/>
    <w:rsid w:val="00935C04"/>
    <w:rsid w:val="009367A2"/>
    <w:rsid w:val="0093717F"/>
    <w:rsid w:val="009374F4"/>
    <w:rsid w:val="00937810"/>
    <w:rsid w:val="00940E4F"/>
    <w:rsid w:val="00941467"/>
    <w:rsid w:val="00943064"/>
    <w:rsid w:val="00943066"/>
    <w:rsid w:val="00943635"/>
    <w:rsid w:val="00943819"/>
    <w:rsid w:val="0094580A"/>
    <w:rsid w:val="00945B9B"/>
    <w:rsid w:val="00946CF7"/>
    <w:rsid w:val="00950239"/>
    <w:rsid w:val="00951668"/>
    <w:rsid w:val="00951E65"/>
    <w:rsid w:val="00952EB4"/>
    <w:rsid w:val="0095393B"/>
    <w:rsid w:val="00953DC3"/>
    <w:rsid w:val="00956148"/>
    <w:rsid w:val="009563B1"/>
    <w:rsid w:val="0095641C"/>
    <w:rsid w:val="00956A49"/>
    <w:rsid w:val="0095744E"/>
    <w:rsid w:val="009609E1"/>
    <w:rsid w:val="00960A7D"/>
    <w:rsid w:val="009613AD"/>
    <w:rsid w:val="009632FA"/>
    <w:rsid w:val="0096335E"/>
    <w:rsid w:val="009637A8"/>
    <w:rsid w:val="00963A05"/>
    <w:rsid w:val="00964501"/>
    <w:rsid w:val="00967274"/>
    <w:rsid w:val="0096737B"/>
    <w:rsid w:val="009675A8"/>
    <w:rsid w:val="00967BDE"/>
    <w:rsid w:val="00971398"/>
    <w:rsid w:val="00971BBC"/>
    <w:rsid w:val="00972404"/>
    <w:rsid w:val="00974012"/>
    <w:rsid w:val="00975D7D"/>
    <w:rsid w:val="00976171"/>
    <w:rsid w:val="009764EE"/>
    <w:rsid w:val="00976E1A"/>
    <w:rsid w:val="009778BD"/>
    <w:rsid w:val="00977A34"/>
    <w:rsid w:val="00977D94"/>
    <w:rsid w:val="00977FC9"/>
    <w:rsid w:val="0098217F"/>
    <w:rsid w:val="00982288"/>
    <w:rsid w:val="00982386"/>
    <w:rsid w:val="00982427"/>
    <w:rsid w:val="0098425B"/>
    <w:rsid w:val="009843C5"/>
    <w:rsid w:val="00984AFD"/>
    <w:rsid w:val="0098518C"/>
    <w:rsid w:val="00985861"/>
    <w:rsid w:val="00986497"/>
    <w:rsid w:val="00986A3E"/>
    <w:rsid w:val="00990CAE"/>
    <w:rsid w:val="00990D13"/>
    <w:rsid w:val="00990E34"/>
    <w:rsid w:val="00991B02"/>
    <w:rsid w:val="00991C43"/>
    <w:rsid w:val="00991E9B"/>
    <w:rsid w:val="00992039"/>
    <w:rsid w:val="00992AB0"/>
    <w:rsid w:val="00992D2D"/>
    <w:rsid w:val="00992D9D"/>
    <w:rsid w:val="0099305F"/>
    <w:rsid w:val="00993944"/>
    <w:rsid w:val="00993E11"/>
    <w:rsid w:val="009953E9"/>
    <w:rsid w:val="0099545B"/>
    <w:rsid w:val="0099681D"/>
    <w:rsid w:val="009A06F4"/>
    <w:rsid w:val="009A0E02"/>
    <w:rsid w:val="009A2D58"/>
    <w:rsid w:val="009A2E20"/>
    <w:rsid w:val="009A397D"/>
    <w:rsid w:val="009A7852"/>
    <w:rsid w:val="009B06BE"/>
    <w:rsid w:val="009B1B73"/>
    <w:rsid w:val="009B1CFB"/>
    <w:rsid w:val="009B26CB"/>
    <w:rsid w:val="009B3E3F"/>
    <w:rsid w:val="009B71D9"/>
    <w:rsid w:val="009C05A8"/>
    <w:rsid w:val="009C06E0"/>
    <w:rsid w:val="009C0D70"/>
    <w:rsid w:val="009C0F5B"/>
    <w:rsid w:val="009C2022"/>
    <w:rsid w:val="009C2593"/>
    <w:rsid w:val="009C263A"/>
    <w:rsid w:val="009C2EC9"/>
    <w:rsid w:val="009C305C"/>
    <w:rsid w:val="009C564F"/>
    <w:rsid w:val="009C5807"/>
    <w:rsid w:val="009C781B"/>
    <w:rsid w:val="009C7CD4"/>
    <w:rsid w:val="009D1E9F"/>
    <w:rsid w:val="009D2048"/>
    <w:rsid w:val="009D204F"/>
    <w:rsid w:val="009D2FC7"/>
    <w:rsid w:val="009D3A32"/>
    <w:rsid w:val="009D413D"/>
    <w:rsid w:val="009D46A6"/>
    <w:rsid w:val="009D5F20"/>
    <w:rsid w:val="009D6C17"/>
    <w:rsid w:val="009D74CE"/>
    <w:rsid w:val="009D7A24"/>
    <w:rsid w:val="009E1FED"/>
    <w:rsid w:val="009E2203"/>
    <w:rsid w:val="009E2424"/>
    <w:rsid w:val="009E2C53"/>
    <w:rsid w:val="009E2D37"/>
    <w:rsid w:val="009E30A8"/>
    <w:rsid w:val="009E40D5"/>
    <w:rsid w:val="009E4310"/>
    <w:rsid w:val="009E51D3"/>
    <w:rsid w:val="009E57E0"/>
    <w:rsid w:val="009E6568"/>
    <w:rsid w:val="009F0636"/>
    <w:rsid w:val="009F195D"/>
    <w:rsid w:val="009F2235"/>
    <w:rsid w:val="009F3DE8"/>
    <w:rsid w:val="009F5217"/>
    <w:rsid w:val="009F522B"/>
    <w:rsid w:val="009F57F4"/>
    <w:rsid w:val="009F5914"/>
    <w:rsid w:val="009F5EA9"/>
    <w:rsid w:val="009F7742"/>
    <w:rsid w:val="00A009FF"/>
    <w:rsid w:val="00A00B9A"/>
    <w:rsid w:val="00A0105A"/>
    <w:rsid w:val="00A013CB"/>
    <w:rsid w:val="00A02002"/>
    <w:rsid w:val="00A0212E"/>
    <w:rsid w:val="00A02354"/>
    <w:rsid w:val="00A03170"/>
    <w:rsid w:val="00A033ED"/>
    <w:rsid w:val="00A03846"/>
    <w:rsid w:val="00A043C5"/>
    <w:rsid w:val="00A0539E"/>
    <w:rsid w:val="00A0581B"/>
    <w:rsid w:val="00A0749E"/>
    <w:rsid w:val="00A07E4A"/>
    <w:rsid w:val="00A100B5"/>
    <w:rsid w:val="00A103B7"/>
    <w:rsid w:val="00A105E2"/>
    <w:rsid w:val="00A10E08"/>
    <w:rsid w:val="00A1139E"/>
    <w:rsid w:val="00A12676"/>
    <w:rsid w:val="00A133A3"/>
    <w:rsid w:val="00A13E7A"/>
    <w:rsid w:val="00A154C4"/>
    <w:rsid w:val="00A167C1"/>
    <w:rsid w:val="00A172B7"/>
    <w:rsid w:val="00A20897"/>
    <w:rsid w:val="00A20E0B"/>
    <w:rsid w:val="00A22524"/>
    <w:rsid w:val="00A23C44"/>
    <w:rsid w:val="00A23C6D"/>
    <w:rsid w:val="00A23C9D"/>
    <w:rsid w:val="00A23C9F"/>
    <w:rsid w:val="00A24216"/>
    <w:rsid w:val="00A25CE4"/>
    <w:rsid w:val="00A269B5"/>
    <w:rsid w:val="00A26BC7"/>
    <w:rsid w:val="00A3307E"/>
    <w:rsid w:val="00A3360C"/>
    <w:rsid w:val="00A3400F"/>
    <w:rsid w:val="00A342F1"/>
    <w:rsid w:val="00A3524A"/>
    <w:rsid w:val="00A35661"/>
    <w:rsid w:val="00A359CB"/>
    <w:rsid w:val="00A4448D"/>
    <w:rsid w:val="00A4464C"/>
    <w:rsid w:val="00A450D5"/>
    <w:rsid w:val="00A461EE"/>
    <w:rsid w:val="00A47341"/>
    <w:rsid w:val="00A47B5D"/>
    <w:rsid w:val="00A47D25"/>
    <w:rsid w:val="00A47E11"/>
    <w:rsid w:val="00A50251"/>
    <w:rsid w:val="00A516BF"/>
    <w:rsid w:val="00A54742"/>
    <w:rsid w:val="00A54C79"/>
    <w:rsid w:val="00A55684"/>
    <w:rsid w:val="00A55E43"/>
    <w:rsid w:val="00A56179"/>
    <w:rsid w:val="00A5724E"/>
    <w:rsid w:val="00A57C9B"/>
    <w:rsid w:val="00A60013"/>
    <w:rsid w:val="00A61297"/>
    <w:rsid w:val="00A62688"/>
    <w:rsid w:val="00A62B37"/>
    <w:rsid w:val="00A630C4"/>
    <w:rsid w:val="00A6391B"/>
    <w:rsid w:val="00A64DF1"/>
    <w:rsid w:val="00A64F7B"/>
    <w:rsid w:val="00A6562F"/>
    <w:rsid w:val="00A6596E"/>
    <w:rsid w:val="00A6649D"/>
    <w:rsid w:val="00A66809"/>
    <w:rsid w:val="00A66FB9"/>
    <w:rsid w:val="00A71204"/>
    <w:rsid w:val="00A7374C"/>
    <w:rsid w:val="00A73C94"/>
    <w:rsid w:val="00A74229"/>
    <w:rsid w:val="00A76089"/>
    <w:rsid w:val="00A763C6"/>
    <w:rsid w:val="00A77CE0"/>
    <w:rsid w:val="00A77EE0"/>
    <w:rsid w:val="00A8038A"/>
    <w:rsid w:val="00A8143B"/>
    <w:rsid w:val="00A8315B"/>
    <w:rsid w:val="00A843CC"/>
    <w:rsid w:val="00A8525C"/>
    <w:rsid w:val="00A8538D"/>
    <w:rsid w:val="00A8582B"/>
    <w:rsid w:val="00A85AF7"/>
    <w:rsid w:val="00A85D7D"/>
    <w:rsid w:val="00A877B1"/>
    <w:rsid w:val="00A9008F"/>
    <w:rsid w:val="00A912F2"/>
    <w:rsid w:val="00A94C0E"/>
    <w:rsid w:val="00A95D08"/>
    <w:rsid w:val="00A9639C"/>
    <w:rsid w:val="00A9738E"/>
    <w:rsid w:val="00AA007D"/>
    <w:rsid w:val="00AA15D0"/>
    <w:rsid w:val="00AA27A6"/>
    <w:rsid w:val="00AA2897"/>
    <w:rsid w:val="00AA2F1B"/>
    <w:rsid w:val="00AA32C2"/>
    <w:rsid w:val="00AA39B1"/>
    <w:rsid w:val="00AA42D0"/>
    <w:rsid w:val="00AA5269"/>
    <w:rsid w:val="00AA5498"/>
    <w:rsid w:val="00AA6548"/>
    <w:rsid w:val="00AA7DA5"/>
    <w:rsid w:val="00AB19A8"/>
    <w:rsid w:val="00AB1A07"/>
    <w:rsid w:val="00AB1E5E"/>
    <w:rsid w:val="00AB21D5"/>
    <w:rsid w:val="00AB24AB"/>
    <w:rsid w:val="00AB3C38"/>
    <w:rsid w:val="00AB4200"/>
    <w:rsid w:val="00AB7372"/>
    <w:rsid w:val="00AB7419"/>
    <w:rsid w:val="00AB78A4"/>
    <w:rsid w:val="00AB7CB2"/>
    <w:rsid w:val="00AC07C6"/>
    <w:rsid w:val="00AC0D45"/>
    <w:rsid w:val="00AC12A1"/>
    <w:rsid w:val="00AC2432"/>
    <w:rsid w:val="00AC2B9F"/>
    <w:rsid w:val="00AC2E0E"/>
    <w:rsid w:val="00AC31AC"/>
    <w:rsid w:val="00AC3616"/>
    <w:rsid w:val="00AC4772"/>
    <w:rsid w:val="00AC5A7B"/>
    <w:rsid w:val="00AC6C5A"/>
    <w:rsid w:val="00AC6EF5"/>
    <w:rsid w:val="00AD1C5E"/>
    <w:rsid w:val="00AD1DA6"/>
    <w:rsid w:val="00AD364B"/>
    <w:rsid w:val="00AD3AC8"/>
    <w:rsid w:val="00AD3F76"/>
    <w:rsid w:val="00AD5D31"/>
    <w:rsid w:val="00AD6A12"/>
    <w:rsid w:val="00AD6B14"/>
    <w:rsid w:val="00AD6D31"/>
    <w:rsid w:val="00AD7139"/>
    <w:rsid w:val="00AD7507"/>
    <w:rsid w:val="00AE0091"/>
    <w:rsid w:val="00AE07B6"/>
    <w:rsid w:val="00AE0AA6"/>
    <w:rsid w:val="00AE136B"/>
    <w:rsid w:val="00AE205E"/>
    <w:rsid w:val="00AE22DC"/>
    <w:rsid w:val="00AE4247"/>
    <w:rsid w:val="00AE4660"/>
    <w:rsid w:val="00AE5DFD"/>
    <w:rsid w:val="00AE7225"/>
    <w:rsid w:val="00AF0577"/>
    <w:rsid w:val="00AF0C1E"/>
    <w:rsid w:val="00AF12F8"/>
    <w:rsid w:val="00AF3CC3"/>
    <w:rsid w:val="00AF4593"/>
    <w:rsid w:val="00AF4BE6"/>
    <w:rsid w:val="00AF5EB8"/>
    <w:rsid w:val="00AF5F47"/>
    <w:rsid w:val="00AF660E"/>
    <w:rsid w:val="00AF6A03"/>
    <w:rsid w:val="00AF6C7B"/>
    <w:rsid w:val="00B01574"/>
    <w:rsid w:val="00B0231D"/>
    <w:rsid w:val="00B02B4D"/>
    <w:rsid w:val="00B04AF3"/>
    <w:rsid w:val="00B056F4"/>
    <w:rsid w:val="00B06471"/>
    <w:rsid w:val="00B06B30"/>
    <w:rsid w:val="00B07591"/>
    <w:rsid w:val="00B10EEE"/>
    <w:rsid w:val="00B112BD"/>
    <w:rsid w:val="00B1203E"/>
    <w:rsid w:val="00B12285"/>
    <w:rsid w:val="00B1272D"/>
    <w:rsid w:val="00B12ACC"/>
    <w:rsid w:val="00B12C4B"/>
    <w:rsid w:val="00B13049"/>
    <w:rsid w:val="00B13921"/>
    <w:rsid w:val="00B145F5"/>
    <w:rsid w:val="00B179AC"/>
    <w:rsid w:val="00B17EC5"/>
    <w:rsid w:val="00B2109C"/>
    <w:rsid w:val="00B2235E"/>
    <w:rsid w:val="00B234F1"/>
    <w:rsid w:val="00B2431D"/>
    <w:rsid w:val="00B24476"/>
    <w:rsid w:val="00B24EFD"/>
    <w:rsid w:val="00B257EC"/>
    <w:rsid w:val="00B25F19"/>
    <w:rsid w:val="00B274CB"/>
    <w:rsid w:val="00B30AEF"/>
    <w:rsid w:val="00B30BD4"/>
    <w:rsid w:val="00B30D36"/>
    <w:rsid w:val="00B31129"/>
    <w:rsid w:val="00B32F5D"/>
    <w:rsid w:val="00B33869"/>
    <w:rsid w:val="00B33DF0"/>
    <w:rsid w:val="00B3643D"/>
    <w:rsid w:val="00B36DEC"/>
    <w:rsid w:val="00B40A0A"/>
    <w:rsid w:val="00B40DCB"/>
    <w:rsid w:val="00B4204F"/>
    <w:rsid w:val="00B42148"/>
    <w:rsid w:val="00B42DFD"/>
    <w:rsid w:val="00B435AF"/>
    <w:rsid w:val="00B435C3"/>
    <w:rsid w:val="00B45A30"/>
    <w:rsid w:val="00B45EE4"/>
    <w:rsid w:val="00B46590"/>
    <w:rsid w:val="00B5101C"/>
    <w:rsid w:val="00B512E9"/>
    <w:rsid w:val="00B51ED1"/>
    <w:rsid w:val="00B5432C"/>
    <w:rsid w:val="00B54398"/>
    <w:rsid w:val="00B54FD3"/>
    <w:rsid w:val="00B55663"/>
    <w:rsid w:val="00B563BC"/>
    <w:rsid w:val="00B567F7"/>
    <w:rsid w:val="00B6225D"/>
    <w:rsid w:val="00B62296"/>
    <w:rsid w:val="00B62808"/>
    <w:rsid w:val="00B63EBD"/>
    <w:rsid w:val="00B64EA9"/>
    <w:rsid w:val="00B66342"/>
    <w:rsid w:val="00B675ED"/>
    <w:rsid w:val="00B67795"/>
    <w:rsid w:val="00B67BAB"/>
    <w:rsid w:val="00B7093A"/>
    <w:rsid w:val="00B71597"/>
    <w:rsid w:val="00B722B9"/>
    <w:rsid w:val="00B72791"/>
    <w:rsid w:val="00B730DC"/>
    <w:rsid w:val="00B731DD"/>
    <w:rsid w:val="00B73210"/>
    <w:rsid w:val="00B73977"/>
    <w:rsid w:val="00B73C6E"/>
    <w:rsid w:val="00B74D02"/>
    <w:rsid w:val="00B75478"/>
    <w:rsid w:val="00B7577E"/>
    <w:rsid w:val="00B76471"/>
    <w:rsid w:val="00B76AC9"/>
    <w:rsid w:val="00B76D5B"/>
    <w:rsid w:val="00B77E13"/>
    <w:rsid w:val="00B803F5"/>
    <w:rsid w:val="00B80620"/>
    <w:rsid w:val="00B80A61"/>
    <w:rsid w:val="00B80C8E"/>
    <w:rsid w:val="00B8196D"/>
    <w:rsid w:val="00B81C63"/>
    <w:rsid w:val="00B83B51"/>
    <w:rsid w:val="00B84703"/>
    <w:rsid w:val="00B86567"/>
    <w:rsid w:val="00B868F5"/>
    <w:rsid w:val="00B86965"/>
    <w:rsid w:val="00B87630"/>
    <w:rsid w:val="00B87792"/>
    <w:rsid w:val="00B9097D"/>
    <w:rsid w:val="00B90D6A"/>
    <w:rsid w:val="00B90DEA"/>
    <w:rsid w:val="00B91CFB"/>
    <w:rsid w:val="00B94C09"/>
    <w:rsid w:val="00B951A7"/>
    <w:rsid w:val="00B95C21"/>
    <w:rsid w:val="00B963BE"/>
    <w:rsid w:val="00B9663A"/>
    <w:rsid w:val="00BA255D"/>
    <w:rsid w:val="00BA3498"/>
    <w:rsid w:val="00BA3C7A"/>
    <w:rsid w:val="00BA3E13"/>
    <w:rsid w:val="00BA41C7"/>
    <w:rsid w:val="00BA6A81"/>
    <w:rsid w:val="00BB08DD"/>
    <w:rsid w:val="00BB0D26"/>
    <w:rsid w:val="00BB5864"/>
    <w:rsid w:val="00BB62F0"/>
    <w:rsid w:val="00BB6911"/>
    <w:rsid w:val="00BC071B"/>
    <w:rsid w:val="00BC183D"/>
    <w:rsid w:val="00BC2365"/>
    <w:rsid w:val="00BC2D8A"/>
    <w:rsid w:val="00BC2EAC"/>
    <w:rsid w:val="00BC34A9"/>
    <w:rsid w:val="00BC4D64"/>
    <w:rsid w:val="00BC6448"/>
    <w:rsid w:val="00BC6558"/>
    <w:rsid w:val="00BC7118"/>
    <w:rsid w:val="00BC76AD"/>
    <w:rsid w:val="00BC7D77"/>
    <w:rsid w:val="00BD000E"/>
    <w:rsid w:val="00BD0126"/>
    <w:rsid w:val="00BD045B"/>
    <w:rsid w:val="00BD27FA"/>
    <w:rsid w:val="00BD28DC"/>
    <w:rsid w:val="00BD5908"/>
    <w:rsid w:val="00BD5F65"/>
    <w:rsid w:val="00BE0B16"/>
    <w:rsid w:val="00BE1231"/>
    <w:rsid w:val="00BE1AF8"/>
    <w:rsid w:val="00BE30EC"/>
    <w:rsid w:val="00BE3C6D"/>
    <w:rsid w:val="00BF04E4"/>
    <w:rsid w:val="00BF1178"/>
    <w:rsid w:val="00BF2697"/>
    <w:rsid w:val="00BF271D"/>
    <w:rsid w:val="00BF394E"/>
    <w:rsid w:val="00BF3CA1"/>
    <w:rsid w:val="00BF4024"/>
    <w:rsid w:val="00BF4039"/>
    <w:rsid w:val="00BF4441"/>
    <w:rsid w:val="00BF44CE"/>
    <w:rsid w:val="00BF564D"/>
    <w:rsid w:val="00BF7377"/>
    <w:rsid w:val="00C00532"/>
    <w:rsid w:val="00C00F47"/>
    <w:rsid w:val="00C0105E"/>
    <w:rsid w:val="00C01B83"/>
    <w:rsid w:val="00C05F8C"/>
    <w:rsid w:val="00C06960"/>
    <w:rsid w:val="00C108A0"/>
    <w:rsid w:val="00C12A52"/>
    <w:rsid w:val="00C13488"/>
    <w:rsid w:val="00C14B33"/>
    <w:rsid w:val="00C1587B"/>
    <w:rsid w:val="00C15C8B"/>
    <w:rsid w:val="00C17395"/>
    <w:rsid w:val="00C17DA4"/>
    <w:rsid w:val="00C203D8"/>
    <w:rsid w:val="00C20A04"/>
    <w:rsid w:val="00C20B4C"/>
    <w:rsid w:val="00C22C27"/>
    <w:rsid w:val="00C22D71"/>
    <w:rsid w:val="00C238C4"/>
    <w:rsid w:val="00C24C81"/>
    <w:rsid w:val="00C24D02"/>
    <w:rsid w:val="00C264A0"/>
    <w:rsid w:val="00C300D7"/>
    <w:rsid w:val="00C3158D"/>
    <w:rsid w:val="00C321D5"/>
    <w:rsid w:val="00C33E5A"/>
    <w:rsid w:val="00C33F7B"/>
    <w:rsid w:val="00C33F80"/>
    <w:rsid w:val="00C343C6"/>
    <w:rsid w:val="00C34FF9"/>
    <w:rsid w:val="00C350A6"/>
    <w:rsid w:val="00C369E9"/>
    <w:rsid w:val="00C36DFA"/>
    <w:rsid w:val="00C37785"/>
    <w:rsid w:val="00C41A28"/>
    <w:rsid w:val="00C43446"/>
    <w:rsid w:val="00C43961"/>
    <w:rsid w:val="00C441F1"/>
    <w:rsid w:val="00C45095"/>
    <w:rsid w:val="00C45C3D"/>
    <w:rsid w:val="00C46346"/>
    <w:rsid w:val="00C466CA"/>
    <w:rsid w:val="00C470B4"/>
    <w:rsid w:val="00C50687"/>
    <w:rsid w:val="00C514E8"/>
    <w:rsid w:val="00C51591"/>
    <w:rsid w:val="00C521D7"/>
    <w:rsid w:val="00C53C92"/>
    <w:rsid w:val="00C5427F"/>
    <w:rsid w:val="00C548EB"/>
    <w:rsid w:val="00C54B7D"/>
    <w:rsid w:val="00C54D1A"/>
    <w:rsid w:val="00C54F4F"/>
    <w:rsid w:val="00C575D2"/>
    <w:rsid w:val="00C600F9"/>
    <w:rsid w:val="00C60B49"/>
    <w:rsid w:val="00C61B02"/>
    <w:rsid w:val="00C61B0F"/>
    <w:rsid w:val="00C62E97"/>
    <w:rsid w:val="00C62F2B"/>
    <w:rsid w:val="00C63838"/>
    <w:rsid w:val="00C63B59"/>
    <w:rsid w:val="00C64385"/>
    <w:rsid w:val="00C6452F"/>
    <w:rsid w:val="00C64841"/>
    <w:rsid w:val="00C65548"/>
    <w:rsid w:val="00C65872"/>
    <w:rsid w:val="00C66A97"/>
    <w:rsid w:val="00C6739B"/>
    <w:rsid w:val="00C67647"/>
    <w:rsid w:val="00C706B7"/>
    <w:rsid w:val="00C74167"/>
    <w:rsid w:val="00C74975"/>
    <w:rsid w:val="00C749EC"/>
    <w:rsid w:val="00C76482"/>
    <w:rsid w:val="00C776D9"/>
    <w:rsid w:val="00C814CE"/>
    <w:rsid w:val="00C83418"/>
    <w:rsid w:val="00C83B9D"/>
    <w:rsid w:val="00C84D69"/>
    <w:rsid w:val="00C84FA7"/>
    <w:rsid w:val="00C911D0"/>
    <w:rsid w:val="00C92150"/>
    <w:rsid w:val="00C92261"/>
    <w:rsid w:val="00C927C7"/>
    <w:rsid w:val="00C93AFC"/>
    <w:rsid w:val="00CA1800"/>
    <w:rsid w:val="00CA18EA"/>
    <w:rsid w:val="00CA1D47"/>
    <w:rsid w:val="00CA1EE8"/>
    <w:rsid w:val="00CA231D"/>
    <w:rsid w:val="00CA2879"/>
    <w:rsid w:val="00CA3956"/>
    <w:rsid w:val="00CA3A45"/>
    <w:rsid w:val="00CA3AB3"/>
    <w:rsid w:val="00CA4CF7"/>
    <w:rsid w:val="00CA6B4F"/>
    <w:rsid w:val="00CB1034"/>
    <w:rsid w:val="00CB1570"/>
    <w:rsid w:val="00CB159C"/>
    <w:rsid w:val="00CB1C55"/>
    <w:rsid w:val="00CB2295"/>
    <w:rsid w:val="00CB34B4"/>
    <w:rsid w:val="00CB35FD"/>
    <w:rsid w:val="00CB4A32"/>
    <w:rsid w:val="00CB4D7B"/>
    <w:rsid w:val="00CB5B75"/>
    <w:rsid w:val="00CB6A0A"/>
    <w:rsid w:val="00CC001E"/>
    <w:rsid w:val="00CC11A6"/>
    <w:rsid w:val="00CC3EBA"/>
    <w:rsid w:val="00CC59E9"/>
    <w:rsid w:val="00CC5AE2"/>
    <w:rsid w:val="00CC5BED"/>
    <w:rsid w:val="00CC666C"/>
    <w:rsid w:val="00CD0D64"/>
    <w:rsid w:val="00CD0E49"/>
    <w:rsid w:val="00CD2BB3"/>
    <w:rsid w:val="00CD2C04"/>
    <w:rsid w:val="00CD36F9"/>
    <w:rsid w:val="00CD41D4"/>
    <w:rsid w:val="00CD6DC1"/>
    <w:rsid w:val="00CD778C"/>
    <w:rsid w:val="00CE0D08"/>
    <w:rsid w:val="00CE0F09"/>
    <w:rsid w:val="00CE26CA"/>
    <w:rsid w:val="00CE2847"/>
    <w:rsid w:val="00CE2DA5"/>
    <w:rsid w:val="00CE35B3"/>
    <w:rsid w:val="00CE502C"/>
    <w:rsid w:val="00CE5B23"/>
    <w:rsid w:val="00CE676E"/>
    <w:rsid w:val="00CE73F1"/>
    <w:rsid w:val="00CE770F"/>
    <w:rsid w:val="00CF11D3"/>
    <w:rsid w:val="00CF1381"/>
    <w:rsid w:val="00CF1407"/>
    <w:rsid w:val="00CF1D92"/>
    <w:rsid w:val="00CF258D"/>
    <w:rsid w:val="00CF25EF"/>
    <w:rsid w:val="00CF2B15"/>
    <w:rsid w:val="00CF38D7"/>
    <w:rsid w:val="00CF5F78"/>
    <w:rsid w:val="00CF609C"/>
    <w:rsid w:val="00CF7458"/>
    <w:rsid w:val="00CF75C1"/>
    <w:rsid w:val="00D00DB1"/>
    <w:rsid w:val="00D01B2A"/>
    <w:rsid w:val="00D02D0E"/>
    <w:rsid w:val="00D03E1C"/>
    <w:rsid w:val="00D057C7"/>
    <w:rsid w:val="00D05DBF"/>
    <w:rsid w:val="00D06E4C"/>
    <w:rsid w:val="00D0728B"/>
    <w:rsid w:val="00D0762F"/>
    <w:rsid w:val="00D07688"/>
    <w:rsid w:val="00D12877"/>
    <w:rsid w:val="00D128B8"/>
    <w:rsid w:val="00D12AD5"/>
    <w:rsid w:val="00D12E4F"/>
    <w:rsid w:val="00D1306E"/>
    <w:rsid w:val="00D1452C"/>
    <w:rsid w:val="00D21005"/>
    <w:rsid w:val="00D2195A"/>
    <w:rsid w:val="00D21F8E"/>
    <w:rsid w:val="00D22D76"/>
    <w:rsid w:val="00D22ED5"/>
    <w:rsid w:val="00D2471D"/>
    <w:rsid w:val="00D24F6E"/>
    <w:rsid w:val="00D25387"/>
    <w:rsid w:val="00D2613E"/>
    <w:rsid w:val="00D2657D"/>
    <w:rsid w:val="00D26C5A"/>
    <w:rsid w:val="00D26FF0"/>
    <w:rsid w:val="00D27398"/>
    <w:rsid w:val="00D27414"/>
    <w:rsid w:val="00D27A90"/>
    <w:rsid w:val="00D304D7"/>
    <w:rsid w:val="00D30ADB"/>
    <w:rsid w:val="00D32498"/>
    <w:rsid w:val="00D324C4"/>
    <w:rsid w:val="00D33301"/>
    <w:rsid w:val="00D33B77"/>
    <w:rsid w:val="00D33C04"/>
    <w:rsid w:val="00D340B6"/>
    <w:rsid w:val="00D349D3"/>
    <w:rsid w:val="00D34CF6"/>
    <w:rsid w:val="00D3593E"/>
    <w:rsid w:val="00D35BEA"/>
    <w:rsid w:val="00D3632A"/>
    <w:rsid w:val="00D36D1A"/>
    <w:rsid w:val="00D37C56"/>
    <w:rsid w:val="00D40011"/>
    <w:rsid w:val="00D40B8E"/>
    <w:rsid w:val="00D41611"/>
    <w:rsid w:val="00D423C6"/>
    <w:rsid w:val="00D4552C"/>
    <w:rsid w:val="00D45A6E"/>
    <w:rsid w:val="00D4668F"/>
    <w:rsid w:val="00D46E4E"/>
    <w:rsid w:val="00D50A68"/>
    <w:rsid w:val="00D53208"/>
    <w:rsid w:val="00D53265"/>
    <w:rsid w:val="00D5345B"/>
    <w:rsid w:val="00D541E9"/>
    <w:rsid w:val="00D545F2"/>
    <w:rsid w:val="00D55524"/>
    <w:rsid w:val="00D55A05"/>
    <w:rsid w:val="00D55AA8"/>
    <w:rsid w:val="00D55B83"/>
    <w:rsid w:val="00D57219"/>
    <w:rsid w:val="00D57537"/>
    <w:rsid w:val="00D60B31"/>
    <w:rsid w:val="00D60E04"/>
    <w:rsid w:val="00D61177"/>
    <w:rsid w:val="00D618F2"/>
    <w:rsid w:val="00D638BB"/>
    <w:rsid w:val="00D63C01"/>
    <w:rsid w:val="00D6431E"/>
    <w:rsid w:val="00D64589"/>
    <w:rsid w:val="00D664B0"/>
    <w:rsid w:val="00D668BB"/>
    <w:rsid w:val="00D66B39"/>
    <w:rsid w:val="00D70AD5"/>
    <w:rsid w:val="00D7188E"/>
    <w:rsid w:val="00D71980"/>
    <w:rsid w:val="00D71B45"/>
    <w:rsid w:val="00D72ECA"/>
    <w:rsid w:val="00D73DBE"/>
    <w:rsid w:val="00D73DE4"/>
    <w:rsid w:val="00D75C09"/>
    <w:rsid w:val="00D765CA"/>
    <w:rsid w:val="00D77D14"/>
    <w:rsid w:val="00D81896"/>
    <w:rsid w:val="00D8249C"/>
    <w:rsid w:val="00D83C4B"/>
    <w:rsid w:val="00D841AB"/>
    <w:rsid w:val="00D8435B"/>
    <w:rsid w:val="00D8519D"/>
    <w:rsid w:val="00D854DA"/>
    <w:rsid w:val="00D87044"/>
    <w:rsid w:val="00D9020C"/>
    <w:rsid w:val="00D905A5"/>
    <w:rsid w:val="00D92A53"/>
    <w:rsid w:val="00D92F70"/>
    <w:rsid w:val="00D941DC"/>
    <w:rsid w:val="00D945C8"/>
    <w:rsid w:val="00D952C1"/>
    <w:rsid w:val="00D957ED"/>
    <w:rsid w:val="00D95F02"/>
    <w:rsid w:val="00D97D67"/>
    <w:rsid w:val="00DA1931"/>
    <w:rsid w:val="00DA5088"/>
    <w:rsid w:val="00DA578D"/>
    <w:rsid w:val="00DA5827"/>
    <w:rsid w:val="00DA5A28"/>
    <w:rsid w:val="00DA5B4C"/>
    <w:rsid w:val="00DA62BC"/>
    <w:rsid w:val="00DA692E"/>
    <w:rsid w:val="00DA6EC0"/>
    <w:rsid w:val="00DA79BE"/>
    <w:rsid w:val="00DB1995"/>
    <w:rsid w:val="00DB273E"/>
    <w:rsid w:val="00DB279F"/>
    <w:rsid w:val="00DB39BF"/>
    <w:rsid w:val="00DB5991"/>
    <w:rsid w:val="00DB5D08"/>
    <w:rsid w:val="00DB5F24"/>
    <w:rsid w:val="00DB7677"/>
    <w:rsid w:val="00DB79FB"/>
    <w:rsid w:val="00DC02BF"/>
    <w:rsid w:val="00DC0424"/>
    <w:rsid w:val="00DC0487"/>
    <w:rsid w:val="00DC06A4"/>
    <w:rsid w:val="00DC2401"/>
    <w:rsid w:val="00DC3837"/>
    <w:rsid w:val="00DC3907"/>
    <w:rsid w:val="00DC4590"/>
    <w:rsid w:val="00DC5537"/>
    <w:rsid w:val="00DC6F29"/>
    <w:rsid w:val="00DD0F3E"/>
    <w:rsid w:val="00DD228E"/>
    <w:rsid w:val="00DD23C8"/>
    <w:rsid w:val="00DD29D7"/>
    <w:rsid w:val="00DD2A83"/>
    <w:rsid w:val="00DD36A8"/>
    <w:rsid w:val="00DD3EA8"/>
    <w:rsid w:val="00DD403E"/>
    <w:rsid w:val="00DD44DC"/>
    <w:rsid w:val="00DD556E"/>
    <w:rsid w:val="00DD5B11"/>
    <w:rsid w:val="00DD6717"/>
    <w:rsid w:val="00DE0A40"/>
    <w:rsid w:val="00DE21EE"/>
    <w:rsid w:val="00DE2F0B"/>
    <w:rsid w:val="00DE43A3"/>
    <w:rsid w:val="00DE4DD1"/>
    <w:rsid w:val="00DE5550"/>
    <w:rsid w:val="00DE576B"/>
    <w:rsid w:val="00DE60AF"/>
    <w:rsid w:val="00DE63BC"/>
    <w:rsid w:val="00DE68E3"/>
    <w:rsid w:val="00DE6E7C"/>
    <w:rsid w:val="00DE7822"/>
    <w:rsid w:val="00DE7840"/>
    <w:rsid w:val="00DE7D50"/>
    <w:rsid w:val="00DE7EFA"/>
    <w:rsid w:val="00DF281F"/>
    <w:rsid w:val="00DF4D5A"/>
    <w:rsid w:val="00DF52AF"/>
    <w:rsid w:val="00DF568E"/>
    <w:rsid w:val="00DF584A"/>
    <w:rsid w:val="00DF63D1"/>
    <w:rsid w:val="00E00F03"/>
    <w:rsid w:val="00E02E37"/>
    <w:rsid w:val="00E03EB2"/>
    <w:rsid w:val="00E03F9F"/>
    <w:rsid w:val="00E04A46"/>
    <w:rsid w:val="00E051E7"/>
    <w:rsid w:val="00E05255"/>
    <w:rsid w:val="00E0538C"/>
    <w:rsid w:val="00E056F0"/>
    <w:rsid w:val="00E06043"/>
    <w:rsid w:val="00E0703B"/>
    <w:rsid w:val="00E076E0"/>
    <w:rsid w:val="00E129B4"/>
    <w:rsid w:val="00E12A9E"/>
    <w:rsid w:val="00E142B5"/>
    <w:rsid w:val="00E14855"/>
    <w:rsid w:val="00E15D74"/>
    <w:rsid w:val="00E16D27"/>
    <w:rsid w:val="00E2296E"/>
    <w:rsid w:val="00E23022"/>
    <w:rsid w:val="00E239F4"/>
    <w:rsid w:val="00E23F22"/>
    <w:rsid w:val="00E24FB7"/>
    <w:rsid w:val="00E25A59"/>
    <w:rsid w:val="00E25F42"/>
    <w:rsid w:val="00E27DDF"/>
    <w:rsid w:val="00E31010"/>
    <w:rsid w:val="00E32834"/>
    <w:rsid w:val="00E3310F"/>
    <w:rsid w:val="00E3366B"/>
    <w:rsid w:val="00E3391B"/>
    <w:rsid w:val="00E33F58"/>
    <w:rsid w:val="00E35E20"/>
    <w:rsid w:val="00E36CD0"/>
    <w:rsid w:val="00E36DC7"/>
    <w:rsid w:val="00E37E84"/>
    <w:rsid w:val="00E40301"/>
    <w:rsid w:val="00E40913"/>
    <w:rsid w:val="00E40F31"/>
    <w:rsid w:val="00E43C19"/>
    <w:rsid w:val="00E43F6E"/>
    <w:rsid w:val="00E443CC"/>
    <w:rsid w:val="00E446C3"/>
    <w:rsid w:val="00E44D6A"/>
    <w:rsid w:val="00E44F6D"/>
    <w:rsid w:val="00E45D13"/>
    <w:rsid w:val="00E462CB"/>
    <w:rsid w:val="00E4681D"/>
    <w:rsid w:val="00E4723F"/>
    <w:rsid w:val="00E47E78"/>
    <w:rsid w:val="00E503B3"/>
    <w:rsid w:val="00E503E0"/>
    <w:rsid w:val="00E50776"/>
    <w:rsid w:val="00E52A8E"/>
    <w:rsid w:val="00E52B38"/>
    <w:rsid w:val="00E53521"/>
    <w:rsid w:val="00E535EE"/>
    <w:rsid w:val="00E53B6A"/>
    <w:rsid w:val="00E54D38"/>
    <w:rsid w:val="00E5531F"/>
    <w:rsid w:val="00E56165"/>
    <w:rsid w:val="00E5745F"/>
    <w:rsid w:val="00E60038"/>
    <w:rsid w:val="00E6158B"/>
    <w:rsid w:val="00E6169A"/>
    <w:rsid w:val="00E62BC1"/>
    <w:rsid w:val="00E63D75"/>
    <w:rsid w:val="00E642A7"/>
    <w:rsid w:val="00E645C0"/>
    <w:rsid w:val="00E64887"/>
    <w:rsid w:val="00E65760"/>
    <w:rsid w:val="00E6740E"/>
    <w:rsid w:val="00E7023C"/>
    <w:rsid w:val="00E72144"/>
    <w:rsid w:val="00E7547A"/>
    <w:rsid w:val="00E75548"/>
    <w:rsid w:val="00E77522"/>
    <w:rsid w:val="00E779A2"/>
    <w:rsid w:val="00E77A04"/>
    <w:rsid w:val="00E8084C"/>
    <w:rsid w:val="00E80E27"/>
    <w:rsid w:val="00E81957"/>
    <w:rsid w:val="00E81C36"/>
    <w:rsid w:val="00E82583"/>
    <w:rsid w:val="00E8469A"/>
    <w:rsid w:val="00E847B9"/>
    <w:rsid w:val="00E874D2"/>
    <w:rsid w:val="00E876DA"/>
    <w:rsid w:val="00E87F81"/>
    <w:rsid w:val="00E90356"/>
    <w:rsid w:val="00E9091D"/>
    <w:rsid w:val="00E91CED"/>
    <w:rsid w:val="00E942D3"/>
    <w:rsid w:val="00E94825"/>
    <w:rsid w:val="00E952CF"/>
    <w:rsid w:val="00E961F1"/>
    <w:rsid w:val="00E9786A"/>
    <w:rsid w:val="00E97A1D"/>
    <w:rsid w:val="00EA06DF"/>
    <w:rsid w:val="00EA0AE5"/>
    <w:rsid w:val="00EA102D"/>
    <w:rsid w:val="00EA2731"/>
    <w:rsid w:val="00EA3460"/>
    <w:rsid w:val="00EA387D"/>
    <w:rsid w:val="00EA4558"/>
    <w:rsid w:val="00EA7A9C"/>
    <w:rsid w:val="00EB2F2D"/>
    <w:rsid w:val="00EB3778"/>
    <w:rsid w:val="00EB44A3"/>
    <w:rsid w:val="00EB4D44"/>
    <w:rsid w:val="00EB4E9F"/>
    <w:rsid w:val="00EB6455"/>
    <w:rsid w:val="00EB6850"/>
    <w:rsid w:val="00EB787A"/>
    <w:rsid w:val="00EC144A"/>
    <w:rsid w:val="00EC17B5"/>
    <w:rsid w:val="00EC223F"/>
    <w:rsid w:val="00EC3FF6"/>
    <w:rsid w:val="00EC4620"/>
    <w:rsid w:val="00EC6D8D"/>
    <w:rsid w:val="00ED0911"/>
    <w:rsid w:val="00ED0F70"/>
    <w:rsid w:val="00ED1CE1"/>
    <w:rsid w:val="00ED2046"/>
    <w:rsid w:val="00ED2912"/>
    <w:rsid w:val="00ED29EF"/>
    <w:rsid w:val="00ED3415"/>
    <w:rsid w:val="00ED39CC"/>
    <w:rsid w:val="00ED3D0D"/>
    <w:rsid w:val="00ED3DC7"/>
    <w:rsid w:val="00ED42A3"/>
    <w:rsid w:val="00ED4619"/>
    <w:rsid w:val="00ED5F90"/>
    <w:rsid w:val="00EE10AB"/>
    <w:rsid w:val="00EE159A"/>
    <w:rsid w:val="00EE2C7C"/>
    <w:rsid w:val="00EE4562"/>
    <w:rsid w:val="00EE5BD3"/>
    <w:rsid w:val="00EE5CA9"/>
    <w:rsid w:val="00EE651B"/>
    <w:rsid w:val="00EF035C"/>
    <w:rsid w:val="00EF1A5B"/>
    <w:rsid w:val="00EF2245"/>
    <w:rsid w:val="00EF2AA7"/>
    <w:rsid w:val="00EF3D25"/>
    <w:rsid w:val="00EF3DB1"/>
    <w:rsid w:val="00F01042"/>
    <w:rsid w:val="00F01269"/>
    <w:rsid w:val="00F02DE6"/>
    <w:rsid w:val="00F02F0B"/>
    <w:rsid w:val="00F04807"/>
    <w:rsid w:val="00F04E4F"/>
    <w:rsid w:val="00F053B1"/>
    <w:rsid w:val="00F05D0E"/>
    <w:rsid w:val="00F066B5"/>
    <w:rsid w:val="00F07130"/>
    <w:rsid w:val="00F07986"/>
    <w:rsid w:val="00F1081E"/>
    <w:rsid w:val="00F10B3D"/>
    <w:rsid w:val="00F11987"/>
    <w:rsid w:val="00F1275B"/>
    <w:rsid w:val="00F13AAA"/>
    <w:rsid w:val="00F1437A"/>
    <w:rsid w:val="00F14517"/>
    <w:rsid w:val="00F14AC6"/>
    <w:rsid w:val="00F17735"/>
    <w:rsid w:val="00F17770"/>
    <w:rsid w:val="00F20757"/>
    <w:rsid w:val="00F20800"/>
    <w:rsid w:val="00F212C7"/>
    <w:rsid w:val="00F24001"/>
    <w:rsid w:val="00F2490B"/>
    <w:rsid w:val="00F24D1E"/>
    <w:rsid w:val="00F25AE6"/>
    <w:rsid w:val="00F25B94"/>
    <w:rsid w:val="00F336C8"/>
    <w:rsid w:val="00F3418E"/>
    <w:rsid w:val="00F3499D"/>
    <w:rsid w:val="00F363D5"/>
    <w:rsid w:val="00F36A22"/>
    <w:rsid w:val="00F375C6"/>
    <w:rsid w:val="00F408D8"/>
    <w:rsid w:val="00F4090B"/>
    <w:rsid w:val="00F41206"/>
    <w:rsid w:val="00F412D8"/>
    <w:rsid w:val="00F41A45"/>
    <w:rsid w:val="00F41F11"/>
    <w:rsid w:val="00F42EA8"/>
    <w:rsid w:val="00F42F2C"/>
    <w:rsid w:val="00F43FF2"/>
    <w:rsid w:val="00F45D86"/>
    <w:rsid w:val="00F466F7"/>
    <w:rsid w:val="00F47409"/>
    <w:rsid w:val="00F5014C"/>
    <w:rsid w:val="00F5105B"/>
    <w:rsid w:val="00F52CCC"/>
    <w:rsid w:val="00F53FFF"/>
    <w:rsid w:val="00F56281"/>
    <w:rsid w:val="00F6041E"/>
    <w:rsid w:val="00F60653"/>
    <w:rsid w:val="00F608FC"/>
    <w:rsid w:val="00F610AE"/>
    <w:rsid w:val="00F610E0"/>
    <w:rsid w:val="00F63FF5"/>
    <w:rsid w:val="00F650F3"/>
    <w:rsid w:val="00F65854"/>
    <w:rsid w:val="00F66D34"/>
    <w:rsid w:val="00F70AAD"/>
    <w:rsid w:val="00F70B37"/>
    <w:rsid w:val="00F71188"/>
    <w:rsid w:val="00F75A89"/>
    <w:rsid w:val="00F8336F"/>
    <w:rsid w:val="00F83A8A"/>
    <w:rsid w:val="00F84D6A"/>
    <w:rsid w:val="00F85AC5"/>
    <w:rsid w:val="00F86818"/>
    <w:rsid w:val="00F87073"/>
    <w:rsid w:val="00F87653"/>
    <w:rsid w:val="00F87908"/>
    <w:rsid w:val="00F91AE6"/>
    <w:rsid w:val="00F93CFB"/>
    <w:rsid w:val="00F96CA2"/>
    <w:rsid w:val="00FA188B"/>
    <w:rsid w:val="00FA1B27"/>
    <w:rsid w:val="00FA215A"/>
    <w:rsid w:val="00FA2894"/>
    <w:rsid w:val="00FA2974"/>
    <w:rsid w:val="00FA2BB1"/>
    <w:rsid w:val="00FA3A17"/>
    <w:rsid w:val="00FA3DDA"/>
    <w:rsid w:val="00FA4472"/>
    <w:rsid w:val="00FA447C"/>
    <w:rsid w:val="00FA4F6D"/>
    <w:rsid w:val="00FA52B8"/>
    <w:rsid w:val="00FA5A78"/>
    <w:rsid w:val="00FA5FC0"/>
    <w:rsid w:val="00FA6545"/>
    <w:rsid w:val="00FA7C08"/>
    <w:rsid w:val="00FB0E15"/>
    <w:rsid w:val="00FB1112"/>
    <w:rsid w:val="00FB3A48"/>
    <w:rsid w:val="00FB4396"/>
    <w:rsid w:val="00FB4471"/>
    <w:rsid w:val="00FB4808"/>
    <w:rsid w:val="00FB549F"/>
    <w:rsid w:val="00FB5541"/>
    <w:rsid w:val="00FB600F"/>
    <w:rsid w:val="00FB639F"/>
    <w:rsid w:val="00FB6B27"/>
    <w:rsid w:val="00FC010D"/>
    <w:rsid w:val="00FC0E6E"/>
    <w:rsid w:val="00FC132D"/>
    <w:rsid w:val="00FC24C6"/>
    <w:rsid w:val="00FC35A5"/>
    <w:rsid w:val="00FC51A9"/>
    <w:rsid w:val="00FC58FA"/>
    <w:rsid w:val="00FC6690"/>
    <w:rsid w:val="00FC7C37"/>
    <w:rsid w:val="00FC7DBF"/>
    <w:rsid w:val="00FD1908"/>
    <w:rsid w:val="00FD1B3F"/>
    <w:rsid w:val="00FD251A"/>
    <w:rsid w:val="00FD2BE9"/>
    <w:rsid w:val="00FD3836"/>
    <w:rsid w:val="00FD5CE4"/>
    <w:rsid w:val="00FD656B"/>
    <w:rsid w:val="00FD6DB8"/>
    <w:rsid w:val="00FD7048"/>
    <w:rsid w:val="00FE06B6"/>
    <w:rsid w:val="00FE0A76"/>
    <w:rsid w:val="00FE234D"/>
    <w:rsid w:val="00FE2986"/>
    <w:rsid w:val="00FE384B"/>
    <w:rsid w:val="00FE3D6A"/>
    <w:rsid w:val="00FE41AE"/>
    <w:rsid w:val="00FE4B6C"/>
    <w:rsid w:val="00FE5776"/>
    <w:rsid w:val="00FE5F8C"/>
    <w:rsid w:val="00FF020D"/>
    <w:rsid w:val="00FF1962"/>
    <w:rsid w:val="00FF1E75"/>
    <w:rsid w:val="00FF4929"/>
    <w:rsid w:val="00FF4EED"/>
    <w:rsid w:val="00FF5B30"/>
    <w:rsid w:val="00FF5B95"/>
    <w:rsid w:val="00FF5CED"/>
    <w:rsid w:val="00FF6173"/>
    <w:rsid w:val="00FF6A9F"/>
    <w:rsid w:val="00FF6EB8"/>
    <w:rsid w:val="00FF779A"/>
    <w:rsid w:val="00FF7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aliases w:val="H3"/>
    <w:basedOn w:val="a0"/>
    <w:next w:val="a0"/>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qFormat/>
    <w:rsid w:val="00496BD8"/>
    <w:rPr>
      <w:color w:val="0000FF"/>
      <w:u w:val="single"/>
    </w:rPr>
  </w:style>
  <w:style w:type="paragraph" w:customStyle="1" w:styleId="10">
    <w:name w:val="Стиль1"/>
    <w:basedOn w:val="a0"/>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3"/>
      </w:numPr>
    </w:pPr>
  </w:style>
  <w:style w:type="paragraph" w:styleId="a5">
    <w:name w:val="footer"/>
    <w:aliases w:val="Верхний  колонтитул"/>
    <w:basedOn w:val="a0"/>
    <w:link w:val="a6"/>
    <w:uiPriority w:val="99"/>
    <w:rsid w:val="00FA2894"/>
    <w:pPr>
      <w:tabs>
        <w:tab w:val="center" w:pos="4677"/>
        <w:tab w:val="right" w:pos="9355"/>
      </w:tabs>
    </w:pPr>
  </w:style>
  <w:style w:type="character" w:styleId="a7">
    <w:name w:val="page number"/>
    <w:basedOn w:val="a1"/>
    <w:uiPriority w:val="99"/>
    <w:rsid w:val="00FA2894"/>
  </w:style>
  <w:style w:type="paragraph" w:styleId="25">
    <w:name w:val="Body Text 2"/>
    <w:basedOn w:val="a0"/>
    <w:rsid w:val="006E5E0B"/>
    <w:pPr>
      <w:spacing w:after="120" w:line="480" w:lineRule="auto"/>
    </w:pPr>
  </w:style>
  <w:style w:type="paragraph" w:styleId="33">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0"/>
    <w:link w:val="26"/>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iPriority w:val="99"/>
    <w:unhideWhenUsed/>
    <w:rsid w:val="00DC06A4"/>
    <w:rPr>
      <w:sz w:val="20"/>
      <w:szCs w:val="20"/>
    </w:rPr>
  </w:style>
  <w:style w:type="character" w:customStyle="1" w:styleId="af0">
    <w:name w:val="Текст сноски Знак"/>
    <w:basedOn w:val="a1"/>
    <w:link w:val="af"/>
    <w:uiPriority w:val="99"/>
    <w:rsid w:val="00DC06A4"/>
  </w:style>
  <w:style w:type="character" w:styleId="af1">
    <w:name w:val="footnote reference"/>
    <w:uiPriority w:val="99"/>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uiPriority w:val="34"/>
    <w:qFormat/>
    <w:rsid w:val="00547F80"/>
    <w:pPr>
      <w:spacing w:after="0"/>
      <w:ind w:left="720"/>
      <w:jc w:val="left"/>
    </w:pPr>
  </w:style>
  <w:style w:type="character" w:customStyle="1" w:styleId="ConsPlusNormal0">
    <w:name w:val="ConsPlusNormal Знак"/>
    <w:link w:val="ConsPlusNormal"/>
    <w:locked/>
    <w:rsid w:val="00E847B9"/>
    <w:rPr>
      <w:rFonts w:ascii="Arial" w:hAnsi="Arial" w:cs="Arial"/>
      <w:lang w:val="ru-RU" w:eastAsia="ru-RU" w:bidi="ar-SA"/>
    </w:rPr>
  </w:style>
  <w:style w:type="paragraph" w:styleId="af6">
    <w:name w:val="No Spacing"/>
    <w:uiPriority w:val="1"/>
    <w:qFormat/>
    <w:rsid w:val="00DE2F0B"/>
    <w:pPr>
      <w:ind w:firstLine="567"/>
      <w:jc w:val="both"/>
    </w:pPr>
    <w:rPr>
      <w:sz w:val="28"/>
      <w:szCs w:val="28"/>
    </w:rPr>
  </w:style>
  <w:style w:type="paragraph" w:customStyle="1" w:styleId="ConsPlusNonformat">
    <w:name w:val="ConsPlusNonformat"/>
    <w:uiPriority w:val="99"/>
    <w:rsid w:val="000E2EF5"/>
    <w:pPr>
      <w:widowControl w:val="0"/>
      <w:autoSpaceDE w:val="0"/>
      <w:autoSpaceDN w:val="0"/>
      <w:adjustRightInd w:val="0"/>
    </w:pPr>
    <w:rPr>
      <w:rFonts w:ascii="Courier New" w:hAnsi="Courier New" w:cs="Courier New"/>
    </w:rPr>
  </w:style>
  <w:style w:type="paragraph" w:customStyle="1" w:styleId="ConsPlusCell">
    <w:name w:val="ConsPlusCell"/>
    <w:uiPriority w:val="99"/>
    <w:rsid w:val="00D95F02"/>
    <w:pPr>
      <w:autoSpaceDE w:val="0"/>
      <w:autoSpaceDN w:val="0"/>
      <w:adjustRightInd w:val="0"/>
    </w:pPr>
    <w:rPr>
      <w:rFonts w:ascii="Calibri" w:hAnsi="Calibri" w:cs="Calibri"/>
      <w:sz w:val="22"/>
      <w:szCs w:val="22"/>
    </w:rPr>
  </w:style>
  <w:style w:type="paragraph" w:styleId="af7">
    <w:name w:val="Body Text Indent"/>
    <w:basedOn w:val="a0"/>
    <w:link w:val="af8"/>
    <w:rsid w:val="00EE4562"/>
    <w:pPr>
      <w:spacing w:after="120"/>
      <w:ind w:left="283"/>
    </w:pPr>
  </w:style>
  <w:style w:type="character" w:customStyle="1" w:styleId="af8">
    <w:name w:val="Основной текст с отступом Знак"/>
    <w:link w:val="af7"/>
    <w:rsid w:val="00EE4562"/>
    <w:rPr>
      <w:sz w:val="24"/>
      <w:szCs w:val="24"/>
    </w:rPr>
  </w:style>
  <w:style w:type="paragraph" w:styleId="af9">
    <w:name w:val="Body Text"/>
    <w:aliases w:val="Çàã1,BO,ID,body indent,andrad,EHPT,Body Text2,Основной текст Знак Знак,Çàã1 Знак Знак,BO Знак Знак,ID Знак Знак,body indent Знак Знак,andrad Знак Знак,EHPT Знак Знак,Çàã1 Знак1 Знак,BO Знак1 Знак,ID Знак1 Знак,body indent Знак1 Знак"/>
    <w:basedOn w:val="a0"/>
    <w:link w:val="afa"/>
    <w:rsid w:val="00EE4562"/>
    <w:pPr>
      <w:spacing w:after="120"/>
      <w:jc w:val="left"/>
    </w:pPr>
    <w:rPr>
      <w:sz w:val="20"/>
      <w:szCs w:val="20"/>
    </w:rPr>
  </w:style>
  <w:style w:type="character" w:customStyle="1" w:styleId="afa">
    <w:name w:val="Основной текст Знак"/>
    <w:aliases w:val="Çàã1 Знак,BO Знак,ID Знак,body indent Знак,andrad Знак,EHPT Знак,Body Text2 Знак,Основной текст Знак Знак Знак,Çàã1 Знак Знак Знак,BO Знак Знак Знак,ID Знак Знак Знак,body indent Знак Знак Знак,andrad Знак Знак Знак"/>
    <w:basedOn w:val="a1"/>
    <w:link w:val="af9"/>
    <w:rsid w:val="00EE4562"/>
  </w:style>
  <w:style w:type="paragraph" w:styleId="afb">
    <w:name w:val="Title"/>
    <w:basedOn w:val="a0"/>
    <w:link w:val="afc"/>
    <w:qFormat/>
    <w:rsid w:val="00EE4562"/>
    <w:pPr>
      <w:spacing w:after="0"/>
      <w:jc w:val="center"/>
    </w:pPr>
    <w:rPr>
      <w:b/>
      <w:szCs w:val="20"/>
    </w:rPr>
  </w:style>
  <w:style w:type="character" w:customStyle="1" w:styleId="afc">
    <w:name w:val="Название Знак"/>
    <w:link w:val="afb"/>
    <w:rsid w:val="00EE4562"/>
    <w:rPr>
      <w:b/>
      <w:sz w:val="24"/>
    </w:rPr>
  </w:style>
  <w:style w:type="paragraph" w:customStyle="1" w:styleId="ConsNonformat">
    <w:name w:val="ConsNonformat"/>
    <w:rsid w:val="00EE4562"/>
    <w:pPr>
      <w:widowControl w:val="0"/>
      <w:snapToGrid w:val="0"/>
    </w:pPr>
    <w:rPr>
      <w:rFonts w:ascii="Courier New" w:hAnsi="Courier New"/>
    </w:rPr>
  </w:style>
  <w:style w:type="paragraph" w:styleId="HTML">
    <w:name w:val="HTML Preformatted"/>
    <w:basedOn w:val="a0"/>
    <w:link w:val="HTML0"/>
    <w:uiPriority w:val="99"/>
    <w:rsid w:val="00EE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rPr>
  </w:style>
  <w:style w:type="character" w:customStyle="1" w:styleId="HTML0">
    <w:name w:val="Стандартный HTML Знак"/>
    <w:link w:val="HTML"/>
    <w:uiPriority w:val="99"/>
    <w:rsid w:val="00EE4562"/>
    <w:rPr>
      <w:rFonts w:ascii="Courier New" w:hAnsi="Courier New" w:cs="Courier New"/>
      <w:color w:val="000000"/>
    </w:rPr>
  </w:style>
  <w:style w:type="paragraph" w:customStyle="1" w:styleId="13">
    <w:name w:val="Знак1"/>
    <w:basedOn w:val="a0"/>
    <w:rsid w:val="00F13AAA"/>
    <w:pPr>
      <w:spacing w:before="100" w:beforeAutospacing="1" w:after="100" w:afterAutospacing="1"/>
      <w:jc w:val="left"/>
    </w:pPr>
    <w:rPr>
      <w:rFonts w:ascii="Tahoma" w:hAnsi="Tahoma"/>
      <w:sz w:val="20"/>
      <w:szCs w:val="20"/>
      <w:lang w:val="en-US" w:eastAsia="en-US"/>
    </w:rPr>
  </w:style>
  <w:style w:type="paragraph" w:styleId="afd">
    <w:name w:val="caption"/>
    <w:basedOn w:val="a0"/>
    <w:next w:val="a0"/>
    <w:qFormat/>
    <w:rsid w:val="00F24D1E"/>
    <w:rPr>
      <w:b/>
      <w:bCs/>
      <w:sz w:val="20"/>
      <w:szCs w:val="20"/>
    </w:rPr>
  </w:style>
  <w:style w:type="paragraph" w:customStyle="1" w:styleId="210">
    <w:name w:val="Основной текст с отступом 21"/>
    <w:basedOn w:val="a0"/>
    <w:rsid w:val="00DD556E"/>
    <w:pPr>
      <w:suppressAutoHyphens/>
      <w:spacing w:after="0"/>
      <w:ind w:firstLine="708"/>
    </w:pPr>
    <w:rPr>
      <w:sz w:val="28"/>
      <w:lang w:eastAsia="ar-SA"/>
    </w:rPr>
  </w:style>
  <w:style w:type="paragraph" w:customStyle="1" w:styleId="310">
    <w:name w:val="Основной текст с отступом 31"/>
    <w:basedOn w:val="a0"/>
    <w:rsid w:val="00DD556E"/>
    <w:pPr>
      <w:suppressAutoHyphens/>
      <w:spacing w:after="0"/>
      <w:ind w:firstLine="748"/>
    </w:pPr>
    <w:rPr>
      <w:lang w:eastAsia="ar-SA"/>
    </w:rPr>
  </w:style>
  <w:style w:type="paragraph" w:customStyle="1" w:styleId="xl24">
    <w:name w:val="xl24"/>
    <w:basedOn w:val="a0"/>
    <w:rsid w:val="00DD556E"/>
    <w:pPr>
      <w:spacing w:before="100" w:after="100"/>
      <w:jc w:val="center"/>
    </w:pPr>
    <w:rPr>
      <w:szCs w:val="20"/>
    </w:rPr>
  </w:style>
  <w:style w:type="paragraph" w:customStyle="1" w:styleId="110">
    <w:name w:val="Знак11"/>
    <w:basedOn w:val="a0"/>
    <w:rsid w:val="00DD556E"/>
    <w:pPr>
      <w:spacing w:before="100" w:beforeAutospacing="1" w:after="100" w:afterAutospacing="1"/>
      <w:jc w:val="left"/>
    </w:pPr>
    <w:rPr>
      <w:rFonts w:ascii="Tahoma" w:hAnsi="Tahoma"/>
      <w:sz w:val="20"/>
      <w:szCs w:val="20"/>
      <w:lang w:val="en-US" w:eastAsia="en-US"/>
    </w:rPr>
  </w:style>
  <w:style w:type="paragraph" w:customStyle="1" w:styleId="FR1">
    <w:name w:val="FR1"/>
    <w:rsid w:val="00DD556E"/>
    <w:pPr>
      <w:widowControl w:val="0"/>
      <w:autoSpaceDE w:val="0"/>
      <w:autoSpaceDN w:val="0"/>
      <w:adjustRightInd w:val="0"/>
    </w:pPr>
    <w:rPr>
      <w:rFonts w:ascii="Arial" w:hAnsi="Arial" w:cs="Arial"/>
      <w:sz w:val="24"/>
      <w:szCs w:val="24"/>
    </w:rPr>
  </w:style>
  <w:style w:type="character" w:customStyle="1" w:styleId="iceouttxt5">
    <w:name w:val="iceouttxt5"/>
    <w:rsid w:val="0084439F"/>
    <w:rPr>
      <w:rFonts w:ascii="Arial" w:hAnsi="Arial" w:cs="Arial" w:hint="default"/>
      <w:color w:val="666666"/>
      <w:sz w:val="17"/>
      <w:szCs w:val="17"/>
    </w:rPr>
  </w:style>
  <w:style w:type="character" w:customStyle="1" w:styleId="iceouttxt6">
    <w:name w:val="iceouttxt6"/>
    <w:rsid w:val="0084439F"/>
    <w:rPr>
      <w:rFonts w:ascii="Arial" w:hAnsi="Arial" w:cs="Arial" w:hint="default"/>
      <w:color w:val="666666"/>
      <w:sz w:val="17"/>
      <w:szCs w:val="17"/>
    </w:rPr>
  </w:style>
  <w:style w:type="character" w:customStyle="1" w:styleId="iceouttxt7">
    <w:name w:val="iceouttxt7"/>
    <w:rsid w:val="0084439F"/>
    <w:rPr>
      <w:rFonts w:ascii="Arial" w:hAnsi="Arial" w:cs="Arial" w:hint="default"/>
      <w:color w:val="666666"/>
      <w:sz w:val="17"/>
      <w:szCs w:val="17"/>
    </w:rPr>
  </w:style>
  <w:style w:type="character" w:customStyle="1" w:styleId="iceouttxt8">
    <w:name w:val="iceouttxt8"/>
    <w:rsid w:val="0084439F"/>
    <w:rPr>
      <w:rFonts w:ascii="Arial" w:hAnsi="Arial" w:cs="Arial" w:hint="default"/>
      <w:color w:val="666666"/>
      <w:sz w:val="17"/>
      <w:szCs w:val="17"/>
    </w:rPr>
  </w:style>
  <w:style w:type="character" w:customStyle="1" w:styleId="iceouttxt9">
    <w:name w:val="iceouttxt9"/>
    <w:rsid w:val="0084439F"/>
    <w:rPr>
      <w:rFonts w:ascii="Arial" w:hAnsi="Arial" w:cs="Arial" w:hint="default"/>
      <w:color w:val="666666"/>
      <w:sz w:val="17"/>
      <w:szCs w:val="17"/>
    </w:rPr>
  </w:style>
  <w:style w:type="character" w:customStyle="1" w:styleId="iceouttxt10">
    <w:name w:val="iceouttxt10"/>
    <w:rsid w:val="0084439F"/>
    <w:rPr>
      <w:rFonts w:ascii="Arial" w:hAnsi="Arial" w:cs="Arial" w:hint="default"/>
      <w:color w:val="666666"/>
      <w:sz w:val="17"/>
      <w:szCs w:val="17"/>
    </w:rPr>
  </w:style>
  <w:style w:type="paragraph" w:customStyle="1" w:styleId="Oformateradtext">
    <w:name w:val="Oformaterad text"/>
    <w:basedOn w:val="a0"/>
    <w:rsid w:val="000A467B"/>
    <w:pPr>
      <w:suppressAutoHyphens/>
      <w:spacing w:after="0"/>
      <w:jc w:val="left"/>
    </w:pPr>
    <w:rPr>
      <w:rFonts w:ascii="Courier New" w:hAnsi="Courier New" w:cs="Courier New"/>
      <w:sz w:val="20"/>
      <w:lang w:eastAsia="ar-SA"/>
    </w:rPr>
  </w:style>
  <w:style w:type="character" w:styleId="afe">
    <w:name w:val="Strong"/>
    <w:uiPriority w:val="22"/>
    <w:qFormat/>
    <w:rsid w:val="000A467B"/>
    <w:rPr>
      <w:b/>
      <w:bCs/>
    </w:rPr>
  </w:style>
  <w:style w:type="paragraph" w:styleId="aff">
    <w:name w:val="header"/>
    <w:basedOn w:val="a0"/>
    <w:link w:val="aff0"/>
    <w:uiPriority w:val="99"/>
    <w:rsid w:val="000A467B"/>
    <w:pPr>
      <w:tabs>
        <w:tab w:val="center" w:pos="4153"/>
        <w:tab w:val="right" w:pos="8306"/>
      </w:tabs>
      <w:spacing w:before="120" w:after="120"/>
    </w:pPr>
    <w:rPr>
      <w:rFonts w:ascii="Arial" w:hAnsi="Arial"/>
      <w:noProof/>
    </w:rPr>
  </w:style>
  <w:style w:type="character" w:customStyle="1" w:styleId="aff0">
    <w:name w:val="Верхний колонтитул Знак"/>
    <w:link w:val="aff"/>
    <w:uiPriority w:val="99"/>
    <w:rsid w:val="000A467B"/>
    <w:rPr>
      <w:rFonts w:ascii="Arial" w:hAnsi="Arial"/>
      <w:noProof/>
      <w:sz w:val="24"/>
      <w:szCs w:val="24"/>
    </w:rPr>
  </w:style>
  <w:style w:type="character" w:customStyle="1" w:styleId="a6">
    <w:name w:val="Нижний колонтитул Знак"/>
    <w:aliases w:val="Верхний  колонтитул Знак"/>
    <w:link w:val="a5"/>
    <w:uiPriority w:val="99"/>
    <w:rsid w:val="000A467B"/>
    <w:rPr>
      <w:sz w:val="24"/>
      <w:szCs w:val="24"/>
    </w:rPr>
  </w:style>
  <w:style w:type="character" w:customStyle="1" w:styleId="paymentdetailsofferitemtext">
    <w:name w:val="paymentdetailsofferitemtext"/>
    <w:rsid w:val="00B435C3"/>
  </w:style>
  <w:style w:type="table" w:customStyle="1" w:styleId="14">
    <w:name w:val="Сетка таблицы1"/>
    <w:basedOn w:val="a2"/>
    <w:next w:val="aa"/>
    <w:rsid w:val="00547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0"/>
    <w:rsid w:val="00BD5F65"/>
    <w:pPr>
      <w:suppressLineNumbers/>
      <w:spacing w:before="120" w:after="120"/>
      <w:jc w:val="left"/>
    </w:pPr>
    <w:rPr>
      <w:rFonts w:ascii="Arial" w:hAnsi="Arial" w:cs="Tahoma"/>
      <w:i/>
      <w:iCs/>
      <w:sz w:val="20"/>
      <w:lang w:eastAsia="ar-SA"/>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9"/>
    <w:locked/>
    <w:rsid w:val="00BD5F65"/>
    <w:rPr>
      <w:sz w:val="24"/>
      <w:szCs w:val="24"/>
    </w:rPr>
  </w:style>
  <w:style w:type="character" w:customStyle="1" w:styleId="aff1">
    <w:name w:val="Основной текст_"/>
    <w:link w:val="16"/>
    <w:rsid w:val="00BD5F65"/>
    <w:rPr>
      <w:rFonts w:ascii="Times New Roman" w:hAnsi="Times New Roman" w:cs="Times New Roman"/>
      <w:u w:val="none"/>
    </w:rPr>
  </w:style>
  <w:style w:type="character" w:customStyle="1" w:styleId="aff2">
    <w:name w:val="Основной текст + Малые прописные"/>
    <w:uiPriority w:val="99"/>
    <w:rsid w:val="00BD5F65"/>
    <w:rPr>
      <w:rFonts w:ascii="Times New Roman" w:hAnsi="Times New Roman" w:cs="Times New Roman"/>
      <w:smallCaps/>
      <w:u w:val="none"/>
    </w:rPr>
  </w:style>
  <w:style w:type="character" w:customStyle="1" w:styleId="2pt">
    <w:name w:val="Основной текст + Интервал 2 pt"/>
    <w:uiPriority w:val="99"/>
    <w:rsid w:val="00BD5F65"/>
    <w:rPr>
      <w:rFonts w:ascii="Times New Roman" w:hAnsi="Times New Roman" w:cs="Times New Roman"/>
      <w:spacing w:val="40"/>
      <w:u w:val="none"/>
    </w:rPr>
  </w:style>
  <w:style w:type="character" w:customStyle="1" w:styleId="TimesNewRoman">
    <w:name w:val="Основной текст + Times New Roman"/>
    <w:rsid w:val="000A5F5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16">
    <w:name w:val="Основной текст1"/>
    <w:basedOn w:val="a0"/>
    <w:link w:val="aff1"/>
    <w:rsid w:val="000A5F58"/>
    <w:pPr>
      <w:widowControl w:val="0"/>
      <w:shd w:val="clear" w:color="auto" w:fill="FFFFFF"/>
      <w:spacing w:after="0" w:line="259" w:lineRule="exact"/>
      <w:ind w:hanging="1140"/>
      <w:jc w:val="left"/>
    </w:pPr>
    <w:rPr>
      <w:sz w:val="20"/>
      <w:szCs w:val="20"/>
    </w:rPr>
  </w:style>
  <w:style w:type="character" w:customStyle="1" w:styleId="TimesNewRoman65pt">
    <w:name w:val="Основной текст + Times New Roman;6;5 pt"/>
    <w:rsid w:val="000A5F5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TimesNewRoman45pt">
    <w:name w:val="Основной текст + Times New Roman;4;5 pt"/>
    <w:rsid w:val="000A5F58"/>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TimesNewRoman55pt">
    <w:name w:val="Основной текст + Times New Roman;5;5 pt"/>
    <w:rsid w:val="000A5F5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8">
    <w:name w:val="Основной текст (8)_"/>
    <w:link w:val="80"/>
    <w:rsid w:val="000A5F58"/>
    <w:rPr>
      <w:sz w:val="11"/>
      <w:szCs w:val="11"/>
      <w:shd w:val="clear" w:color="auto" w:fill="FFFFFF"/>
    </w:rPr>
  </w:style>
  <w:style w:type="paragraph" w:customStyle="1" w:styleId="80">
    <w:name w:val="Основной текст (8)"/>
    <w:basedOn w:val="a0"/>
    <w:link w:val="8"/>
    <w:rsid w:val="000A5F58"/>
    <w:pPr>
      <w:widowControl w:val="0"/>
      <w:shd w:val="clear" w:color="auto" w:fill="FFFFFF"/>
      <w:spacing w:before="480" w:after="720" w:line="0" w:lineRule="atLeast"/>
      <w:jc w:val="left"/>
    </w:pPr>
    <w:rPr>
      <w:sz w:val="11"/>
      <w:szCs w:val="11"/>
    </w:rPr>
  </w:style>
  <w:style w:type="character" w:customStyle="1" w:styleId="apple-converted-space">
    <w:name w:val="apple-converted-space"/>
    <w:rsid w:val="00AF4593"/>
  </w:style>
  <w:style w:type="paragraph" w:styleId="aff3">
    <w:name w:val="Plain Text"/>
    <w:basedOn w:val="a0"/>
    <w:link w:val="aff4"/>
    <w:rsid w:val="009609E1"/>
    <w:pPr>
      <w:spacing w:after="0"/>
      <w:jc w:val="left"/>
    </w:pPr>
    <w:rPr>
      <w:rFonts w:ascii="Courier New" w:hAnsi="Courier New"/>
      <w:sz w:val="20"/>
      <w:szCs w:val="20"/>
    </w:rPr>
  </w:style>
  <w:style w:type="character" w:customStyle="1" w:styleId="aff4">
    <w:name w:val="Текст Знак"/>
    <w:link w:val="aff3"/>
    <w:rsid w:val="009609E1"/>
    <w:rPr>
      <w:rFonts w:ascii="Courier New" w:hAnsi="Courier New" w:cs="Courier New"/>
    </w:rPr>
  </w:style>
  <w:style w:type="paragraph" w:customStyle="1" w:styleId="western">
    <w:name w:val="western"/>
    <w:basedOn w:val="a0"/>
    <w:rsid w:val="00D638BB"/>
    <w:pPr>
      <w:spacing w:before="100" w:beforeAutospacing="1" w:after="100" w:afterAutospacing="1"/>
      <w:jc w:val="left"/>
    </w:pPr>
  </w:style>
  <w:style w:type="paragraph" w:styleId="a">
    <w:name w:val="List Bullet"/>
    <w:basedOn w:val="a0"/>
    <w:rsid w:val="005B3A9C"/>
    <w:pPr>
      <w:numPr>
        <w:numId w:val="16"/>
      </w:numPr>
      <w:contextualSpacing/>
    </w:pPr>
  </w:style>
  <w:style w:type="character" w:customStyle="1" w:styleId="spellchecker-word-highlight">
    <w:name w:val="spellchecker-word-highlight"/>
    <w:rsid w:val="00FE384B"/>
  </w:style>
  <w:style w:type="character" w:customStyle="1" w:styleId="aff5">
    <w:name w:val="Неразрешенное упоминание"/>
    <w:uiPriority w:val="99"/>
    <w:semiHidden/>
    <w:unhideWhenUsed/>
    <w:rsid w:val="00E35E20"/>
    <w:rPr>
      <w:color w:val="605E5C"/>
      <w:shd w:val="clear" w:color="auto" w:fill="E1DFDD"/>
    </w:rPr>
  </w:style>
  <w:style w:type="character" w:customStyle="1" w:styleId="-">
    <w:name w:val="Интернет-ссылка"/>
    <w:uiPriority w:val="99"/>
    <w:rsid w:val="00687486"/>
    <w:rPr>
      <w:rFonts w:cs="Times New Roman"/>
      <w:color w:val="0000FF"/>
      <w:u w:val="single"/>
    </w:rPr>
  </w:style>
  <w:style w:type="character" w:styleId="aff6">
    <w:name w:val="FollowedHyperlink"/>
    <w:rsid w:val="00687486"/>
    <w:rPr>
      <w:color w:val="954F72"/>
      <w:u w:val="single"/>
    </w:rPr>
  </w:style>
  <w:style w:type="character" w:customStyle="1" w:styleId="blk">
    <w:name w:val="blk"/>
    <w:rsid w:val="00B67795"/>
  </w:style>
</w:styles>
</file>

<file path=word/webSettings.xml><?xml version="1.0" encoding="utf-8"?>
<w:webSettings xmlns:r="http://schemas.openxmlformats.org/officeDocument/2006/relationships" xmlns:w="http://schemas.openxmlformats.org/wordprocessingml/2006/main">
  <w:divs>
    <w:div w:id="7217380">
      <w:bodyDiv w:val="1"/>
      <w:marLeft w:val="0"/>
      <w:marRight w:val="0"/>
      <w:marTop w:val="0"/>
      <w:marBottom w:val="0"/>
      <w:divBdr>
        <w:top w:val="none" w:sz="0" w:space="0" w:color="auto"/>
        <w:left w:val="none" w:sz="0" w:space="0" w:color="auto"/>
        <w:bottom w:val="none" w:sz="0" w:space="0" w:color="auto"/>
        <w:right w:val="none" w:sz="0" w:space="0" w:color="auto"/>
      </w:divBdr>
      <w:divsChild>
        <w:div w:id="850679337">
          <w:marLeft w:val="0"/>
          <w:marRight w:val="0"/>
          <w:marTop w:val="0"/>
          <w:marBottom w:val="0"/>
          <w:divBdr>
            <w:top w:val="none" w:sz="0" w:space="0" w:color="auto"/>
            <w:left w:val="none" w:sz="0" w:space="0" w:color="auto"/>
            <w:bottom w:val="none" w:sz="0" w:space="0" w:color="auto"/>
            <w:right w:val="none" w:sz="0" w:space="0" w:color="auto"/>
          </w:divBdr>
        </w:div>
      </w:divsChild>
    </w:div>
    <w:div w:id="44834258">
      <w:bodyDiv w:val="1"/>
      <w:marLeft w:val="0"/>
      <w:marRight w:val="0"/>
      <w:marTop w:val="0"/>
      <w:marBottom w:val="0"/>
      <w:divBdr>
        <w:top w:val="none" w:sz="0" w:space="0" w:color="auto"/>
        <w:left w:val="none" w:sz="0" w:space="0" w:color="auto"/>
        <w:bottom w:val="none" w:sz="0" w:space="0" w:color="auto"/>
        <w:right w:val="none" w:sz="0" w:space="0" w:color="auto"/>
      </w:divBdr>
      <w:divsChild>
        <w:div w:id="564486538">
          <w:marLeft w:val="0"/>
          <w:marRight w:val="0"/>
          <w:marTop w:val="0"/>
          <w:marBottom w:val="0"/>
          <w:divBdr>
            <w:top w:val="none" w:sz="0" w:space="0" w:color="auto"/>
            <w:left w:val="none" w:sz="0" w:space="0" w:color="auto"/>
            <w:bottom w:val="none" w:sz="0" w:space="0" w:color="auto"/>
            <w:right w:val="none" w:sz="0" w:space="0" w:color="auto"/>
          </w:divBdr>
        </w:div>
      </w:divsChild>
    </w:div>
    <w:div w:id="54549026">
      <w:bodyDiv w:val="1"/>
      <w:marLeft w:val="0"/>
      <w:marRight w:val="0"/>
      <w:marTop w:val="0"/>
      <w:marBottom w:val="0"/>
      <w:divBdr>
        <w:top w:val="none" w:sz="0" w:space="0" w:color="auto"/>
        <w:left w:val="none" w:sz="0" w:space="0" w:color="auto"/>
        <w:bottom w:val="none" w:sz="0" w:space="0" w:color="auto"/>
        <w:right w:val="none" w:sz="0" w:space="0" w:color="auto"/>
      </w:divBdr>
    </w:div>
    <w:div w:id="105972756">
      <w:bodyDiv w:val="1"/>
      <w:marLeft w:val="0"/>
      <w:marRight w:val="0"/>
      <w:marTop w:val="0"/>
      <w:marBottom w:val="0"/>
      <w:divBdr>
        <w:top w:val="none" w:sz="0" w:space="0" w:color="auto"/>
        <w:left w:val="none" w:sz="0" w:space="0" w:color="auto"/>
        <w:bottom w:val="none" w:sz="0" w:space="0" w:color="auto"/>
        <w:right w:val="none" w:sz="0" w:space="0" w:color="auto"/>
      </w:divBdr>
      <w:divsChild>
        <w:div w:id="1895920742">
          <w:marLeft w:val="0"/>
          <w:marRight w:val="0"/>
          <w:marTop w:val="0"/>
          <w:marBottom w:val="0"/>
          <w:divBdr>
            <w:top w:val="none" w:sz="0" w:space="0" w:color="auto"/>
            <w:left w:val="none" w:sz="0" w:space="0" w:color="auto"/>
            <w:bottom w:val="none" w:sz="0" w:space="0" w:color="auto"/>
            <w:right w:val="none" w:sz="0" w:space="0" w:color="auto"/>
          </w:divBdr>
          <w:divsChild>
            <w:div w:id="497382067">
              <w:marLeft w:val="0"/>
              <w:marRight w:val="0"/>
              <w:marTop w:val="0"/>
              <w:marBottom w:val="0"/>
              <w:divBdr>
                <w:top w:val="none" w:sz="0" w:space="0" w:color="auto"/>
                <w:left w:val="none" w:sz="0" w:space="0" w:color="auto"/>
                <w:bottom w:val="none" w:sz="0" w:space="0" w:color="auto"/>
                <w:right w:val="none" w:sz="0" w:space="0" w:color="auto"/>
              </w:divBdr>
              <w:divsChild>
                <w:div w:id="1042290483">
                  <w:marLeft w:val="0"/>
                  <w:marRight w:val="0"/>
                  <w:marTop w:val="195"/>
                  <w:marBottom w:val="195"/>
                  <w:divBdr>
                    <w:top w:val="none" w:sz="0" w:space="0" w:color="auto"/>
                    <w:left w:val="none" w:sz="0" w:space="0" w:color="auto"/>
                    <w:bottom w:val="none" w:sz="0" w:space="0" w:color="auto"/>
                    <w:right w:val="none" w:sz="0" w:space="0" w:color="auto"/>
                  </w:divBdr>
                  <w:divsChild>
                    <w:div w:id="870653352">
                      <w:marLeft w:val="0"/>
                      <w:marRight w:val="0"/>
                      <w:marTop w:val="0"/>
                      <w:marBottom w:val="0"/>
                      <w:divBdr>
                        <w:top w:val="none" w:sz="0" w:space="0" w:color="auto"/>
                        <w:left w:val="none" w:sz="0" w:space="0" w:color="auto"/>
                        <w:bottom w:val="none" w:sz="0" w:space="0" w:color="auto"/>
                        <w:right w:val="none" w:sz="0" w:space="0" w:color="auto"/>
                      </w:divBdr>
                      <w:divsChild>
                        <w:div w:id="1031347166">
                          <w:marLeft w:val="0"/>
                          <w:marRight w:val="0"/>
                          <w:marTop w:val="300"/>
                          <w:marBottom w:val="0"/>
                          <w:divBdr>
                            <w:top w:val="none" w:sz="0" w:space="0" w:color="auto"/>
                            <w:left w:val="none" w:sz="0" w:space="0" w:color="auto"/>
                            <w:bottom w:val="none" w:sz="0" w:space="0" w:color="auto"/>
                            <w:right w:val="none" w:sz="0" w:space="0" w:color="auto"/>
                          </w:divBdr>
                          <w:divsChild>
                            <w:div w:id="2071686860">
                              <w:marLeft w:val="0"/>
                              <w:marRight w:val="0"/>
                              <w:marTop w:val="0"/>
                              <w:marBottom w:val="0"/>
                              <w:divBdr>
                                <w:top w:val="none" w:sz="0" w:space="0" w:color="auto"/>
                                <w:left w:val="none" w:sz="0" w:space="0" w:color="auto"/>
                                <w:bottom w:val="none" w:sz="0" w:space="0" w:color="auto"/>
                                <w:right w:val="none" w:sz="0" w:space="0" w:color="auto"/>
                              </w:divBdr>
                              <w:divsChild>
                                <w:div w:id="15606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02863">
      <w:bodyDiv w:val="1"/>
      <w:marLeft w:val="0"/>
      <w:marRight w:val="0"/>
      <w:marTop w:val="0"/>
      <w:marBottom w:val="0"/>
      <w:divBdr>
        <w:top w:val="none" w:sz="0" w:space="0" w:color="auto"/>
        <w:left w:val="none" w:sz="0" w:space="0" w:color="auto"/>
        <w:bottom w:val="none" w:sz="0" w:space="0" w:color="auto"/>
        <w:right w:val="none" w:sz="0" w:space="0" w:color="auto"/>
      </w:divBdr>
      <w:divsChild>
        <w:div w:id="1308126583">
          <w:marLeft w:val="0"/>
          <w:marRight w:val="0"/>
          <w:marTop w:val="0"/>
          <w:marBottom w:val="0"/>
          <w:divBdr>
            <w:top w:val="none" w:sz="0" w:space="0" w:color="auto"/>
            <w:left w:val="none" w:sz="0" w:space="0" w:color="auto"/>
            <w:bottom w:val="none" w:sz="0" w:space="0" w:color="auto"/>
            <w:right w:val="none" w:sz="0" w:space="0" w:color="auto"/>
          </w:divBdr>
        </w:div>
      </w:divsChild>
    </w:div>
    <w:div w:id="179703424">
      <w:bodyDiv w:val="1"/>
      <w:marLeft w:val="0"/>
      <w:marRight w:val="0"/>
      <w:marTop w:val="0"/>
      <w:marBottom w:val="0"/>
      <w:divBdr>
        <w:top w:val="none" w:sz="0" w:space="0" w:color="auto"/>
        <w:left w:val="none" w:sz="0" w:space="0" w:color="auto"/>
        <w:bottom w:val="none" w:sz="0" w:space="0" w:color="auto"/>
        <w:right w:val="none" w:sz="0" w:space="0" w:color="auto"/>
      </w:divBdr>
    </w:div>
    <w:div w:id="238904040">
      <w:bodyDiv w:val="1"/>
      <w:marLeft w:val="0"/>
      <w:marRight w:val="0"/>
      <w:marTop w:val="0"/>
      <w:marBottom w:val="0"/>
      <w:divBdr>
        <w:top w:val="none" w:sz="0" w:space="0" w:color="auto"/>
        <w:left w:val="none" w:sz="0" w:space="0" w:color="auto"/>
        <w:bottom w:val="none" w:sz="0" w:space="0" w:color="auto"/>
        <w:right w:val="none" w:sz="0" w:space="0" w:color="auto"/>
      </w:divBdr>
    </w:div>
    <w:div w:id="252903575">
      <w:bodyDiv w:val="1"/>
      <w:marLeft w:val="0"/>
      <w:marRight w:val="0"/>
      <w:marTop w:val="0"/>
      <w:marBottom w:val="0"/>
      <w:divBdr>
        <w:top w:val="none" w:sz="0" w:space="0" w:color="auto"/>
        <w:left w:val="none" w:sz="0" w:space="0" w:color="auto"/>
        <w:bottom w:val="none" w:sz="0" w:space="0" w:color="auto"/>
        <w:right w:val="none" w:sz="0" w:space="0" w:color="auto"/>
      </w:divBdr>
    </w:div>
    <w:div w:id="357465838">
      <w:bodyDiv w:val="1"/>
      <w:marLeft w:val="0"/>
      <w:marRight w:val="0"/>
      <w:marTop w:val="0"/>
      <w:marBottom w:val="0"/>
      <w:divBdr>
        <w:top w:val="none" w:sz="0" w:space="0" w:color="auto"/>
        <w:left w:val="none" w:sz="0" w:space="0" w:color="auto"/>
        <w:bottom w:val="none" w:sz="0" w:space="0" w:color="auto"/>
        <w:right w:val="none" w:sz="0" w:space="0" w:color="auto"/>
      </w:divBdr>
      <w:divsChild>
        <w:div w:id="263461066">
          <w:marLeft w:val="0"/>
          <w:marRight w:val="0"/>
          <w:marTop w:val="0"/>
          <w:marBottom w:val="0"/>
          <w:divBdr>
            <w:top w:val="none" w:sz="0" w:space="0" w:color="auto"/>
            <w:left w:val="none" w:sz="0" w:space="0" w:color="auto"/>
            <w:bottom w:val="none" w:sz="0" w:space="0" w:color="auto"/>
            <w:right w:val="none" w:sz="0" w:space="0" w:color="auto"/>
          </w:divBdr>
        </w:div>
      </w:divsChild>
    </w:div>
    <w:div w:id="471483895">
      <w:bodyDiv w:val="1"/>
      <w:marLeft w:val="0"/>
      <w:marRight w:val="0"/>
      <w:marTop w:val="0"/>
      <w:marBottom w:val="0"/>
      <w:divBdr>
        <w:top w:val="none" w:sz="0" w:space="0" w:color="auto"/>
        <w:left w:val="none" w:sz="0" w:space="0" w:color="auto"/>
        <w:bottom w:val="none" w:sz="0" w:space="0" w:color="auto"/>
        <w:right w:val="none" w:sz="0" w:space="0" w:color="auto"/>
      </w:divBdr>
      <w:divsChild>
        <w:div w:id="1531411155">
          <w:marLeft w:val="0"/>
          <w:marRight w:val="0"/>
          <w:marTop w:val="0"/>
          <w:marBottom w:val="0"/>
          <w:divBdr>
            <w:top w:val="none" w:sz="0" w:space="0" w:color="auto"/>
            <w:left w:val="none" w:sz="0" w:space="0" w:color="auto"/>
            <w:bottom w:val="none" w:sz="0" w:space="0" w:color="auto"/>
            <w:right w:val="none" w:sz="0" w:space="0" w:color="auto"/>
          </w:divBdr>
        </w:div>
      </w:divsChild>
    </w:div>
    <w:div w:id="472455685">
      <w:bodyDiv w:val="1"/>
      <w:marLeft w:val="0"/>
      <w:marRight w:val="0"/>
      <w:marTop w:val="0"/>
      <w:marBottom w:val="0"/>
      <w:divBdr>
        <w:top w:val="none" w:sz="0" w:space="0" w:color="auto"/>
        <w:left w:val="none" w:sz="0" w:space="0" w:color="auto"/>
        <w:bottom w:val="none" w:sz="0" w:space="0" w:color="auto"/>
        <w:right w:val="none" w:sz="0" w:space="0" w:color="auto"/>
      </w:divBdr>
      <w:divsChild>
        <w:div w:id="1153565900">
          <w:marLeft w:val="0"/>
          <w:marRight w:val="0"/>
          <w:marTop w:val="0"/>
          <w:marBottom w:val="0"/>
          <w:divBdr>
            <w:top w:val="none" w:sz="0" w:space="0" w:color="auto"/>
            <w:left w:val="none" w:sz="0" w:space="0" w:color="auto"/>
            <w:bottom w:val="none" w:sz="0" w:space="0" w:color="auto"/>
            <w:right w:val="none" w:sz="0" w:space="0" w:color="auto"/>
          </w:divBdr>
        </w:div>
      </w:divsChild>
    </w:div>
    <w:div w:id="482965386">
      <w:bodyDiv w:val="1"/>
      <w:marLeft w:val="0"/>
      <w:marRight w:val="0"/>
      <w:marTop w:val="0"/>
      <w:marBottom w:val="0"/>
      <w:divBdr>
        <w:top w:val="none" w:sz="0" w:space="0" w:color="auto"/>
        <w:left w:val="none" w:sz="0" w:space="0" w:color="auto"/>
        <w:bottom w:val="none" w:sz="0" w:space="0" w:color="auto"/>
        <w:right w:val="none" w:sz="0" w:space="0" w:color="auto"/>
      </w:divBdr>
      <w:divsChild>
        <w:div w:id="1798140393">
          <w:marLeft w:val="0"/>
          <w:marRight w:val="0"/>
          <w:marTop w:val="0"/>
          <w:marBottom w:val="0"/>
          <w:divBdr>
            <w:top w:val="none" w:sz="0" w:space="0" w:color="auto"/>
            <w:left w:val="none" w:sz="0" w:space="0" w:color="auto"/>
            <w:bottom w:val="none" w:sz="0" w:space="0" w:color="auto"/>
            <w:right w:val="none" w:sz="0" w:space="0" w:color="auto"/>
          </w:divBdr>
        </w:div>
      </w:divsChild>
    </w:div>
    <w:div w:id="538470237">
      <w:bodyDiv w:val="1"/>
      <w:marLeft w:val="0"/>
      <w:marRight w:val="0"/>
      <w:marTop w:val="0"/>
      <w:marBottom w:val="0"/>
      <w:divBdr>
        <w:top w:val="none" w:sz="0" w:space="0" w:color="auto"/>
        <w:left w:val="none" w:sz="0" w:space="0" w:color="auto"/>
        <w:bottom w:val="none" w:sz="0" w:space="0" w:color="auto"/>
        <w:right w:val="none" w:sz="0" w:space="0" w:color="auto"/>
      </w:divBdr>
    </w:div>
    <w:div w:id="565262194">
      <w:bodyDiv w:val="1"/>
      <w:marLeft w:val="0"/>
      <w:marRight w:val="0"/>
      <w:marTop w:val="0"/>
      <w:marBottom w:val="0"/>
      <w:divBdr>
        <w:top w:val="none" w:sz="0" w:space="0" w:color="auto"/>
        <w:left w:val="none" w:sz="0" w:space="0" w:color="auto"/>
        <w:bottom w:val="none" w:sz="0" w:space="0" w:color="auto"/>
        <w:right w:val="none" w:sz="0" w:space="0" w:color="auto"/>
      </w:divBdr>
    </w:div>
    <w:div w:id="602416475">
      <w:bodyDiv w:val="1"/>
      <w:marLeft w:val="0"/>
      <w:marRight w:val="0"/>
      <w:marTop w:val="0"/>
      <w:marBottom w:val="0"/>
      <w:divBdr>
        <w:top w:val="none" w:sz="0" w:space="0" w:color="auto"/>
        <w:left w:val="none" w:sz="0" w:space="0" w:color="auto"/>
        <w:bottom w:val="none" w:sz="0" w:space="0" w:color="auto"/>
        <w:right w:val="none" w:sz="0" w:space="0" w:color="auto"/>
      </w:divBdr>
    </w:div>
    <w:div w:id="607202839">
      <w:bodyDiv w:val="1"/>
      <w:marLeft w:val="0"/>
      <w:marRight w:val="0"/>
      <w:marTop w:val="0"/>
      <w:marBottom w:val="0"/>
      <w:divBdr>
        <w:top w:val="none" w:sz="0" w:space="0" w:color="auto"/>
        <w:left w:val="none" w:sz="0" w:space="0" w:color="auto"/>
        <w:bottom w:val="none" w:sz="0" w:space="0" w:color="auto"/>
        <w:right w:val="none" w:sz="0" w:space="0" w:color="auto"/>
      </w:divBdr>
    </w:div>
    <w:div w:id="665401719">
      <w:bodyDiv w:val="1"/>
      <w:marLeft w:val="0"/>
      <w:marRight w:val="0"/>
      <w:marTop w:val="0"/>
      <w:marBottom w:val="0"/>
      <w:divBdr>
        <w:top w:val="none" w:sz="0" w:space="0" w:color="auto"/>
        <w:left w:val="none" w:sz="0" w:space="0" w:color="auto"/>
        <w:bottom w:val="none" w:sz="0" w:space="0" w:color="auto"/>
        <w:right w:val="none" w:sz="0" w:space="0" w:color="auto"/>
      </w:divBdr>
    </w:div>
    <w:div w:id="685716189">
      <w:bodyDiv w:val="1"/>
      <w:marLeft w:val="0"/>
      <w:marRight w:val="0"/>
      <w:marTop w:val="0"/>
      <w:marBottom w:val="0"/>
      <w:divBdr>
        <w:top w:val="none" w:sz="0" w:space="0" w:color="auto"/>
        <w:left w:val="none" w:sz="0" w:space="0" w:color="auto"/>
        <w:bottom w:val="none" w:sz="0" w:space="0" w:color="auto"/>
        <w:right w:val="none" w:sz="0" w:space="0" w:color="auto"/>
      </w:divBdr>
      <w:divsChild>
        <w:div w:id="1780445069">
          <w:marLeft w:val="0"/>
          <w:marRight w:val="0"/>
          <w:marTop w:val="0"/>
          <w:marBottom w:val="0"/>
          <w:divBdr>
            <w:top w:val="none" w:sz="0" w:space="0" w:color="auto"/>
            <w:left w:val="none" w:sz="0" w:space="0" w:color="auto"/>
            <w:bottom w:val="none" w:sz="0" w:space="0" w:color="auto"/>
            <w:right w:val="none" w:sz="0" w:space="0" w:color="auto"/>
          </w:divBdr>
        </w:div>
      </w:divsChild>
    </w:div>
    <w:div w:id="754397622">
      <w:bodyDiv w:val="1"/>
      <w:marLeft w:val="0"/>
      <w:marRight w:val="0"/>
      <w:marTop w:val="0"/>
      <w:marBottom w:val="0"/>
      <w:divBdr>
        <w:top w:val="none" w:sz="0" w:space="0" w:color="auto"/>
        <w:left w:val="none" w:sz="0" w:space="0" w:color="auto"/>
        <w:bottom w:val="none" w:sz="0" w:space="0" w:color="auto"/>
        <w:right w:val="none" w:sz="0" w:space="0" w:color="auto"/>
      </w:divBdr>
      <w:divsChild>
        <w:div w:id="1120535970">
          <w:marLeft w:val="0"/>
          <w:marRight w:val="0"/>
          <w:marTop w:val="0"/>
          <w:marBottom w:val="0"/>
          <w:divBdr>
            <w:top w:val="none" w:sz="0" w:space="0" w:color="auto"/>
            <w:left w:val="none" w:sz="0" w:space="0" w:color="auto"/>
            <w:bottom w:val="none" w:sz="0" w:space="0" w:color="auto"/>
            <w:right w:val="none" w:sz="0" w:space="0" w:color="auto"/>
          </w:divBdr>
          <w:divsChild>
            <w:div w:id="2121559720">
              <w:marLeft w:val="0"/>
              <w:marRight w:val="0"/>
              <w:marTop w:val="0"/>
              <w:marBottom w:val="0"/>
              <w:divBdr>
                <w:top w:val="none" w:sz="0" w:space="0" w:color="auto"/>
                <w:left w:val="none" w:sz="0" w:space="0" w:color="auto"/>
                <w:bottom w:val="none" w:sz="0" w:space="0" w:color="auto"/>
                <w:right w:val="none" w:sz="0" w:space="0" w:color="auto"/>
              </w:divBdr>
              <w:divsChild>
                <w:div w:id="1932005093">
                  <w:marLeft w:val="0"/>
                  <w:marRight w:val="0"/>
                  <w:marTop w:val="0"/>
                  <w:marBottom w:val="0"/>
                  <w:divBdr>
                    <w:top w:val="none" w:sz="0" w:space="0" w:color="auto"/>
                    <w:left w:val="none" w:sz="0" w:space="0" w:color="auto"/>
                    <w:bottom w:val="none" w:sz="0" w:space="0" w:color="auto"/>
                    <w:right w:val="none" w:sz="0" w:space="0" w:color="auto"/>
                  </w:divBdr>
                  <w:divsChild>
                    <w:div w:id="562525695">
                      <w:marLeft w:val="75"/>
                      <w:marRight w:val="0"/>
                      <w:marTop w:val="0"/>
                      <w:marBottom w:val="0"/>
                      <w:divBdr>
                        <w:top w:val="none" w:sz="0" w:space="0" w:color="auto"/>
                        <w:left w:val="none" w:sz="0" w:space="0" w:color="auto"/>
                        <w:bottom w:val="none" w:sz="0" w:space="0" w:color="auto"/>
                        <w:right w:val="none" w:sz="0" w:space="0" w:color="auto"/>
                      </w:divBdr>
                    </w:div>
                    <w:div w:id="775752265">
                      <w:marLeft w:val="75"/>
                      <w:marRight w:val="0"/>
                      <w:marTop w:val="0"/>
                      <w:marBottom w:val="0"/>
                      <w:divBdr>
                        <w:top w:val="none" w:sz="0" w:space="0" w:color="auto"/>
                        <w:left w:val="none" w:sz="0" w:space="0" w:color="auto"/>
                        <w:bottom w:val="none" w:sz="0" w:space="0" w:color="auto"/>
                        <w:right w:val="none" w:sz="0" w:space="0" w:color="auto"/>
                      </w:divBdr>
                    </w:div>
                    <w:div w:id="1651788885">
                      <w:marLeft w:val="75"/>
                      <w:marRight w:val="0"/>
                      <w:marTop w:val="0"/>
                      <w:marBottom w:val="0"/>
                      <w:divBdr>
                        <w:top w:val="none" w:sz="0" w:space="0" w:color="auto"/>
                        <w:left w:val="none" w:sz="0" w:space="0" w:color="auto"/>
                        <w:bottom w:val="none" w:sz="0" w:space="0" w:color="auto"/>
                        <w:right w:val="none" w:sz="0" w:space="0" w:color="auto"/>
                      </w:divBdr>
                    </w:div>
                    <w:div w:id="1768958582">
                      <w:marLeft w:val="75"/>
                      <w:marRight w:val="0"/>
                      <w:marTop w:val="0"/>
                      <w:marBottom w:val="0"/>
                      <w:divBdr>
                        <w:top w:val="none" w:sz="0" w:space="0" w:color="auto"/>
                        <w:left w:val="none" w:sz="0" w:space="0" w:color="auto"/>
                        <w:bottom w:val="none" w:sz="0" w:space="0" w:color="auto"/>
                        <w:right w:val="none" w:sz="0" w:space="0" w:color="auto"/>
                      </w:divBdr>
                    </w:div>
                    <w:div w:id="19807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16727">
      <w:bodyDiv w:val="1"/>
      <w:marLeft w:val="0"/>
      <w:marRight w:val="0"/>
      <w:marTop w:val="0"/>
      <w:marBottom w:val="0"/>
      <w:divBdr>
        <w:top w:val="none" w:sz="0" w:space="0" w:color="auto"/>
        <w:left w:val="none" w:sz="0" w:space="0" w:color="auto"/>
        <w:bottom w:val="none" w:sz="0" w:space="0" w:color="auto"/>
        <w:right w:val="none" w:sz="0" w:space="0" w:color="auto"/>
      </w:divBdr>
      <w:divsChild>
        <w:div w:id="608897476">
          <w:marLeft w:val="0"/>
          <w:marRight w:val="0"/>
          <w:marTop w:val="0"/>
          <w:marBottom w:val="0"/>
          <w:divBdr>
            <w:top w:val="none" w:sz="0" w:space="0" w:color="auto"/>
            <w:left w:val="none" w:sz="0" w:space="0" w:color="auto"/>
            <w:bottom w:val="none" w:sz="0" w:space="0" w:color="auto"/>
            <w:right w:val="none" w:sz="0" w:space="0" w:color="auto"/>
          </w:divBdr>
        </w:div>
      </w:divsChild>
    </w:div>
    <w:div w:id="801382496">
      <w:bodyDiv w:val="1"/>
      <w:marLeft w:val="0"/>
      <w:marRight w:val="0"/>
      <w:marTop w:val="0"/>
      <w:marBottom w:val="0"/>
      <w:divBdr>
        <w:top w:val="none" w:sz="0" w:space="0" w:color="auto"/>
        <w:left w:val="none" w:sz="0" w:space="0" w:color="auto"/>
        <w:bottom w:val="none" w:sz="0" w:space="0" w:color="auto"/>
        <w:right w:val="none" w:sz="0" w:space="0" w:color="auto"/>
      </w:divBdr>
    </w:div>
    <w:div w:id="829708861">
      <w:bodyDiv w:val="1"/>
      <w:marLeft w:val="0"/>
      <w:marRight w:val="0"/>
      <w:marTop w:val="0"/>
      <w:marBottom w:val="0"/>
      <w:divBdr>
        <w:top w:val="none" w:sz="0" w:space="0" w:color="auto"/>
        <w:left w:val="none" w:sz="0" w:space="0" w:color="auto"/>
        <w:bottom w:val="none" w:sz="0" w:space="0" w:color="auto"/>
        <w:right w:val="none" w:sz="0" w:space="0" w:color="auto"/>
      </w:divBdr>
    </w:div>
    <w:div w:id="862790116">
      <w:bodyDiv w:val="1"/>
      <w:marLeft w:val="0"/>
      <w:marRight w:val="0"/>
      <w:marTop w:val="0"/>
      <w:marBottom w:val="0"/>
      <w:divBdr>
        <w:top w:val="none" w:sz="0" w:space="0" w:color="auto"/>
        <w:left w:val="none" w:sz="0" w:space="0" w:color="auto"/>
        <w:bottom w:val="none" w:sz="0" w:space="0" w:color="auto"/>
        <w:right w:val="none" w:sz="0" w:space="0" w:color="auto"/>
      </w:divBdr>
    </w:div>
    <w:div w:id="885407406">
      <w:bodyDiv w:val="1"/>
      <w:marLeft w:val="0"/>
      <w:marRight w:val="0"/>
      <w:marTop w:val="0"/>
      <w:marBottom w:val="0"/>
      <w:divBdr>
        <w:top w:val="none" w:sz="0" w:space="0" w:color="auto"/>
        <w:left w:val="none" w:sz="0" w:space="0" w:color="auto"/>
        <w:bottom w:val="none" w:sz="0" w:space="0" w:color="auto"/>
        <w:right w:val="none" w:sz="0" w:space="0" w:color="auto"/>
      </w:divBdr>
    </w:div>
    <w:div w:id="892816641">
      <w:bodyDiv w:val="1"/>
      <w:marLeft w:val="0"/>
      <w:marRight w:val="0"/>
      <w:marTop w:val="0"/>
      <w:marBottom w:val="0"/>
      <w:divBdr>
        <w:top w:val="none" w:sz="0" w:space="0" w:color="auto"/>
        <w:left w:val="none" w:sz="0" w:space="0" w:color="auto"/>
        <w:bottom w:val="none" w:sz="0" w:space="0" w:color="auto"/>
        <w:right w:val="none" w:sz="0" w:space="0" w:color="auto"/>
      </w:divBdr>
    </w:div>
    <w:div w:id="991252296">
      <w:bodyDiv w:val="1"/>
      <w:marLeft w:val="0"/>
      <w:marRight w:val="0"/>
      <w:marTop w:val="0"/>
      <w:marBottom w:val="0"/>
      <w:divBdr>
        <w:top w:val="none" w:sz="0" w:space="0" w:color="auto"/>
        <w:left w:val="none" w:sz="0" w:space="0" w:color="auto"/>
        <w:bottom w:val="none" w:sz="0" w:space="0" w:color="auto"/>
        <w:right w:val="none" w:sz="0" w:space="0" w:color="auto"/>
      </w:divBdr>
      <w:divsChild>
        <w:div w:id="302319728">
          <w:marLeft w:val="0"/>
          <w:marRight w:val="0"/>
          <w:marTop w:val="0"/>
          <w:marBottom w:val="0"/>
          <w:divBdr>
            <w:top w:val="none" w:sz="0" w:space="0" w:color="auto"/>
            <w:left w:val="none" w:sz="0" w:space="0" w:color="auto"/>
            <w:bottom w:val="none" w:sz="0" w:space="0" w:color="auto"/>
            <w:right w:val="none" w:sz="0" w:space="0" w:color="auto"/>
          </w:divBdr>
        </w:div>
      </w:divsChild>
    </w:div>
    <w:div w:id="993603663">
      <w:bodyDiv w:val="1"/>
      <w:marLeft w:val="0"/>
      <w:marRight w:val="0"/>
      <w:marTop w:val="0"/>
      <w:marBottom w:val="0"/>
      <w:divBdr>
        <w:top w:val="none" w:sz="0" w:space="0" w:color="auto"/>
        <w:left w:val="none" w:sz="0" w:space="0" w:color="auto"/>
        <w:bottom w:val="none" w:sz="0" w:space="0" w:color="auto"/>
        <w:right w:val="none" w:sz="0" w:space="0" w:color="auto"/>
      </w:divBdr>
    </w:div>
    <w:div w:id="1007749434">
      <w:bodyDiv w:val="1"/>
      <w:marLeft w:val="0"/>
      <w:marRight w:val="0"/>
      <w:marTop w:val="0"/>
      <w:marBottom w:val="0"/>
      <w:divBdr>
        <w:top w:val="none" w:sz="0" w:space="0" w:color="auto"/>
        <w:left w:val="none" w:sz="0" w:space="0" w:color="auto"/>
        <w:bottom w:val="none" w:sz="0" w:space="0" w:color="auto"/>
        <w:right w:val="none" w:sz="0" w:space="0" w:color="auto"/>
      </w:divBdr>
    </w:div>
    <w:div w:id="1018459308">
      <w:bodyDiv w:val="1"/>
      <w:marLeft w:val="0"/>
      <w:marRight w:val="0"/>
      <w:marTop w:val="0"/>
      <w:marBottom w:val="0"/>
      <w:divBdr>
        <w:top w:val="none" w:sz="0" w:space="0" w:color="auto"/>
        <w:left w:val="none" w:sz="0" w:space="0" w:color="auto"/>
        <w:bottom w:val="none" w:sz="0" w:space="0" w:color="auto"/>
        <w:right w:val="none" w:sz="0" w:space="0" w:color="auto"/>
      </w:divBdr>
    </w:div>
    <w:div w:id="1046368477">
      <w:bodyDiv w:val="1"/>
      <w:marLeft w:val="0"/>
      <w:marRight w:val="0"/>
      <w:marTop w:val="0"/>
      <w:marBottom w:val="0"/>
      <w:divBdr>
        <w:top w:val="none" w:sz="0" w:space="0" w:color="auto"/>
        <w:left w:val="none" w:sz="0" w:space="0" w:color="auto"/>
        <w:bottom w:val="none" w:sz="0" w:space="0" w:color="auto"/>
        <w:right w:val="none" w:sz="0" w:space="0" w:color="auto"/>
      </w:divBdr>
    </w:div>
    <w:div w:id="1083260689">
      <w:bodyDiv w:val="1"/>
      <w:marLeft w:val="0"/>
      <w:marRight w:val="0"/>
      <w:marTop w:val="0"/>
      <w:marBottom w:val="0"/>
      <w:divBdr>
        <w:top w:val="none" w:sz="0" w:space="0" w:color="auto"/>
        <w:left w:val="none" w:sz="0" w:space="0" w:color="auto"/>
        <w:bottom w:val="none" w:sz="0" w:space="0" w:color="auto"/>
        <w:right w:val="none" w:sz="0" w:space="0" w:color="auto"/>
      </w:divBdr>
    </w:div>
    <w:div w:id="1106341943">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934832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84980938">
      <w:bodyDiv w:val="1"/>
      <w:marLeft w:val="0"/>
      <w:marRight w:val="0"/>
      <w:marTop w:val="0"/>
      <w:marBottom w:val="0"/>
      <w:divBdr>
        <w:top w:val="none" w:sz="0" w:space="0" w:color="auto"/>
        <w:left w:val="none" w:sz="0" w:space="0" w:color="auto"/>
        <w:bottom w:val="none" w:sz="0" w:space="0" w:color="auto"/>
        <w:right w:val="none" w:sz="0" w:space="0" w:color="auto"/>
      </w:divBdr>
    </w:div>
    <w:div w:id="1194919959">
      <w:bodyDiv w:val="1"/>
      <w:marLeft w:val="0"/>
      <w:marRight w:val="0"/>
      <w:marTop w:val="0"/>
      <w:marBottom w:val="0"/>
      <w:divBdr>
        <w:top w:val="none" w:sz="0" w:space="0" w:color="auto"/>
        <w:left w:val="none" w:sz="0" w:space="0" w:color="auto"/>
        <w:bottom w:val="none" w:sz="0" w:space="0" w:color="auto"/>
        <w:right w:val="none" w:sz="0" w:space="0" w:color="auto"/>
      </w:divBdr>
    </w:div>
    <w:div w:id="1261526238">
      <w:bodyDiv w:val="1"/>
      <w:marLeft w:val="0"/>
      <w:marRight w:val="0"/>
      <w:marTop w:val="0"/>
      <w:marBottom w:val="0"/>
      <w:divBdr>
        <w:top w:val="none" w:sz="0" w:space="0" w:color="auto"/>
        <w:left w:val="none" w:sz="0" w:space="0" w:color="auto"/>
        <w:bottom w:val="none" w:sz="0" w:space="0" w:color="auto"/>
        <w:right w:val="none" w:sz="0" w:space="0" w:color="auto"/>
      </w:divBdr>
    </w:div>
    <w:div w:id="1269393527">
      <w:bodyDiv w:val="1"/>
      <w:marLeft w:val="0"/>
      <w:marRight w:val="0"/>
      <w:marTop w:val="0"/>
      <w:marBottom w:val="0"/>
      <w:divBdr>
        <w:top w:val="none" w:sz="0" w:space="0" w:color="auto"/>
        <w:left w:val="none" w:sz="0" w:space="0" w:color="auto"/>
        <w:bottom w:val="none" w:sz="0" w:space="0" w:color="auto"/>
        <w:right w:val="none" w:sz="0" w:space="0" w:color="auto"/>
      </w:divBdr>
    </w:div>
    <w:div w:id="1343163768">
      <w:bodyDiv w:val="1"/>
      <w:marLeft w:val="0"/>
      <w:marRight w:val="0"/>
      <w:marTop w:val="0"/>
      <w:marBottom w:val="0"/>
      <w:divBdr>
        <w:top w:val="none" w:sz="0" w:space="0" w:color="auto"/>
        <w:left w:val="none" w:sz="0" w:space="0" w:color="auto"/>
        <w:bottom w:val="none" w:sz="0" w:space="0" w:color="auto"/>
        <w:right w:val="none" w:sz="0" w:space="0" w:color="auto"/>
      </w:divBdr>
    </w:div>
    <w:div w:id="1351447610">
      <w:bodyDiv w:val="1"/>
      <w:marLeft w:val="0"/>
      <w:marRight w:val="0"/>
      <w:marTop w:val="0"/>
      <w:marBottom w:val="0"/>
      <w:divBdr>
        <w:top w:val="none" w:sz="0" w:space="0" w:color="auto"/>
        <w:left w:val="none" w:sz="0" w:space="0" w:color="auto"/>
        <w:bottom w:val="none" w:sz="0" w:space="0" w:color="auto"/>
        <w:right w:val="none" w:sz="0" w:space="0" w:color="auto"/>
      </w:divBdr>
    </w:div>
    <w:div w:id="1366636043">
      <w:bodyDiv w:val="1"/>
      <w:marLeft w:val="0"/>
      <w:marRight w:val="0"/>
      <w:marTop w:val="0"/>
      <w:marBottom w:val="0"/>
      <w:divBdr>
        <w:top w:val="none" w:sz="0" w:space="0" w:color="auto"/>
        <w:left w:val="none" w:sz="0" w:space="0" w:color="auto"/>
        <w:bottom w:val="none" w:sz="0" w:space="0" w:color="auto"/>
        <w:right w:val="none" w:sz="0" w:space="0" w:color="auto"/>
      </w:divBdr>
    </w:div>
    <w:div w:id="1453938094">
      <w:bodyDiv w:val="1"/>
      <w:marLeft w:val="0"/>
      <w:marRight w:val="0"/>
      <w:marTop w:val="0"/>
      <w:marBottom w:val="0"/>
      <w:divBdr>
        <w:top w:val="none" w:sz="0" w:space="0" w:color="auto"/>
        <w:left w:val="none" w:sz="0" w:space="0" w:color="auto"/>
        <w:bottom w:val="none" w:sz="0" w:space="0" w:color="auto"/>
        <w:right w:val="none" w:sz="0" w:space="0" w:color="auto"/>
      </w:divBdr>
    </w:div>
    <w:div w:id="1456171141">
      <w:bodyDiv w:val="1"/>
      <w:marLeft w:val="0"/>
      <w:marRight w:val="0"/>
      <w:marTop w:val="0"/>
      <w:marBottom w:val="0"/>
      <w:divBdr>
        <w:top w:val="none" w:sz="0" w:space="0" w:color="auto"/>
        <w:left w:val="none" w:sz="0" w:space="0" w:color="auto"/>
        <w:bottom w:val="none" w:sz="0" w:space="0" w:color="auto"/>
        <w:right w:val="none" w:sz="0" w:space="0" w:color="auto"/>
      </w:divBdr>
      <w:divsChild>
        <w:div w:id="2092850405">
          <w:marLeft w:val="0"/>
          <w:marRight w:val="0"/>
          <w:marTop w:val="0"/>
          <w:marBottom w:val="0"/>
          <w:divBdr>
            <w:top w:val="none" w:sz="0" w:space="0" w:color="auto"/>
            <w:left w:val="none" w:sz="0" w:space="0" w:color="auto"/>
            <w:bottom w:val="none" w:sz="0" w:space="0" w:color="auto"/>
            <w:right w:val="none" w:sz="0" w:space="0" w:color="auto"/>
          </w:divBdr>
        </w:div>
      </w:divsChild>
    </w:div>
    <w:div w:id="1522206914">
      <w:bodyDiv w:val="1"/>
      <w:marLeft w:val="0"/>
      <w:marRight w:val="0"/>
      <w:marTop w:val="0"/>
      <w:marBottom w:val="0"/>
      <w:divBdr>
        <w:top w:val="none" w:sz="0" w:space="0" w:color="auto"/>
        <w:left w:val="none" w:sz="0" w:space="0" w:color="auto"/>
        <w:bottom w:val="none" w:sz="0" w:space="0" w:color="auto"/>
        <w:right w:val="none" w:sz="0" w:space="0" w:color="auto"/>
      </w:divBdr>
      <w:divsChild>
        <w:div w:id="1268081800">
          <w:marLeft w:val="0"/>
          <w:marRight w:val="0"/>
          <w:marTop w:val="0"/>
          <w:marBottom w:val="0"/>
          <w:divBdr>
            <w:top w:val="none" w:sz="0" w:space="0" w:color="auto"/>
            <w:left w:val="none" w:sz="0" w:space="0" w:color="auto"/>
            <w:bottom w:val="none" w:sz="0" w:space="0" w:color="auto"/>
            <w:right w:val="none" w:sz="0" w:space="0" w:color="auto"/>
          </w:divBdr>
        </w:div>
      </w:divsChild>
    </w:div>
    <w:div w:id="1563982843">
      <w:bodyDiv w:val="1"/>
      <w:marLeft w:val="0"/>
      <w:marRight w:val="0"/>
      <w:marTop w:val="0"/>
      <w:marBottom w:val="0"/>
      <w:divBdr>
        <w:top w:val="none" w:sz="0" w:space="0" w:color="auto"/>
        <w:left w:val="none" w:sz="0" w:space="0" w:color="auto"/>
        <w:bottom w:val="none" w:sz="0" w:space="0" w:color="auto"/>
        <w:right w:val="none" w:sz="0" w:space="0" w:color="auto"/>
      </w:divBdr>
    </w:div>
    <w:div w:id="1598558319">
      <w:bodyDiv w:val="1"/>
      <w:marLeft w:val="0"/>
      <w:marRight w:val="0"/>
      <w:marTop w:val="0"/>
      <w:marBottom w:val="0"/>
      <w:divBdr>
        <w:top w:val="none" w:sz="0" w:space="0" w:color="auto"/>
        <w:left w:val="none" w:sz="0" w:space="0" w:color="auto"/>
        <w:bottom w:val="none" w:sz="0" w:space="0" w:color="auto"/>
        <w:right w:val="none" w:sz="0" w:space="0" w:color="auto"/>
      </w:divBdr>
    </w:div>
    <w:div w:id="1625229844">
      <w:bodyDiv w:val="1"/>
      <w:marLeft w:val="0"/>
      <w:marRight w:val="0"/>
      <w:marTop w:val="0"/>
      <w:marBottom w:val="0"/>
      <w:divBdr>
        <w:top w:val="none" w:sz="0" w:space="0" w:color="auto"/>
        <w:left w:val="none" w:sz="0" w:space="0" w:color="auto"/>
        <w:bottom w:val="none" w:sz="0" w:space="0" w:color="auto"/>
        <w:right w:val="none" w:sz="0" w:space="0" w:color="auto"/>
      </w:divBdr>
    </w:div>
    <w:div w:id="1625772618">
      <w:bodyDiv w:val="1"/>
      <w:marLeft w:val="0"/>
      <w:marRight w:val="0"/>
      <w:marTop w:val="0"/>
      <w:marBottom w:val="0"/>
      <w:divBdr>
        <w:top w:val="none" w:sz="0" w:space="0" w:color="auto"/>
        <w:left w:val="none" w:sz="0" w:space="0" w:color="auto"/>
        <w:bottom w:val="none" w:sz="0" w:space="0" w:color="auto"/>
        <w:right w:val="none" w:sz="0" w:space="0" w:color="auto"/>
      </w:divBdr>
    </w:div>
    <w:div w:id="1677733527">
      <w:bodyDiv w:val="1"/>
      <w:marLeft w:val="0"/>
      <w:marRight w:val="0"/>
      <w:marTop w:val="0"/>
      <w:marBottom w:val="0"/>
      <w:divBdr>
        <w:top w:val="none" w:sz="0" w:space="0" w:color="auto"/>
        <w:left w:val="none" w:sz="0" w:space="0" w:color="auto"/>
        <w:bottom w:val="none" w:sz="0" w:space="0" w:color="auto"/>
        <w:right w:val="none" w:sz="0" w:space="0" w:color="auto"/>
      </w:divBdr>
    </w:div>
    <w:div w:id="1684042875">
      <w:bodyDiv w:val="1"/>
      <w:marLeft w:val="0"/>
      <w:marRight w:val="0"/>
      <w:marTop w:val="0"/>
      <w:marBottom w:val="0"/>
      <w:divBdr>
        <w:top w:val="none" w:sz="0" w:space="0" w:color="auto"/>
        <w:left w:val="none" w:sz="0" w:space="0" w:color="auto"/>
        <w:bottom w:val="none" w:sz="0" w:space="0" w:color="auto"/>
        <w:right w:val="none" w:sz="0" w:space="0" w:color="auto"/>
      </w:divBdr>
    </w:div>
    <w:div w:id="1696928986">
      <w:bodyDiv w:val="1"/>
      <w:marLeft w:val="0"/>
      <w:marRight w:val="0"/>
      <w:marTop w:val="0"/>
      <w:marBottom w:val="0"/>
      <w:divBdr>
        <w:top w:val="none" w:sz="0" w:space="0" w:color="auto"/>
        <w:left w:val="none" w:sz="0" w:space="0" w:color="auto"/>
        <w:bottom w:val="none" w:sz="0" w:space="0" w:color="auto"/>
        <w:right w:val="none" w:sz="0" w:space="0" w:color="auto"/>
      </w:divBdr>
      <w:divsChild>
        <w:div w:id="1265846513">
          <w:marLeft w:val="0"/>
          <w:marRight w:val="0"/>
          <w:marTop w:val="0"/>
          <w:marBottom w:val="0"/>
          <w:divBdr>
            <w:top w:val="none" w:sz="0" w:space="0" w:color="auto"/>
            <w:left w:val="none" w:sz="0" w:space="0" w:color="auto"/>
            <w:bottom w:val="none" w:sz="0" w:space="0" w:color="auto"/>
            <w:right w:val="none" w:sz="0" w:space="0" w:color="auto"/>
          </w:divBdr>
          <w:divsChild>
            <w:div w:id="1660158491">
              <w:marLeft w:val="0"/>
              <w:marRight w:val="0"/>
              <w:marTop w:val="0"/>
              <w:marBottom w:val="0"/>
              <w:divBdr>
                <w:top w:val="none" w:sz="0" w:space="0" w:color="auto"/>
                <w:left w:val="none" w:sz="0" w:space="0" w:color="auto"/>
                <w:bottom w:val="none" w:sz="0" w:space="0" w:color="auto"/>
                <w:right w:val="none" w:sz="0" w:space="0" w:color="auto"/>
              </w:divBdr>
              <w:divsChild>
                <w:div w:id="1472942819">
                  <w:marLeft w:val="0"/>
                  <w:marRight w:val="0"/>
                  <w:marTop w:val="0"/>
                  <w:marBottom w:val="0"/>
                  <w:divBdr>
                    <w:top w:val="none" w:sz="0" w:space="0" w:color="auto"/>
                    <w:left w:val="none" w:sz="0" w:space="0" w:color="auto"/>
                    <w:bottom w:val="none" w:sz="0" w:space="0" w:color="auto"/>
                    <w:right w:val="none" w:sz="0" w:space="0" w:color="auto"/>
                  </w:divBdr>
                  <w:divsChild>
                    <w:div w:id="380633591">
                      <w:marLeft w:val="75"/>
                      <w:marRight w:val="0"/>
                      <w:marTop w:val="0"/>
                      <w:marBottom w:val="0"/>
                      <w:divBdr>
                        <w:top w:val="none" w:sz="0" w:space="0" w:color="auto"/>
                        <w:left w:val="none" w:sz="0" w:space="0" w:color="auto"/>
                        <w:bottom w:val="none" w:sz="0" w:space="0" w:color="auto"/>
                        <w:right w:val="none" w:sz="0" w:space="0" w:color="auto"/>
                      </w:divBdr>
                    </w:div>
                    <w:div w:id="873615719">
                      <w:marLeft w:val="0"/>
                      <w:marRight w:val="0"/>
                      <w:marTop w:val="0"/>
                      <w:marBottom w:val="0"/>
                      <w:divBdr>
                        <w:top w:val="none" w:sz="0" w:space="0" w:color="auto"/>
                        <w:left w:val="none" w:sz="0" w:space="0" w:color="auto"/>
                        <w:bottom w:val="none" w:sz="0" w:space="0" w:color="auto"/>
                        <w:right w:val="none" w:sz="0" w:space="0" w:color="auto"/>
                      </w:divBdr>
                    </w:div>
                    <w:div w:id="1644502404">
                      <w:marLeft w:val="75"/>
                      <w:marRight w:val="0"/>
                      <w:marTop w:val="0"/>
                      <w:marBottom w:val="0"/>
                      <w:divBdr>
                        <w:top w:val="none" w:sz="0" w:space="0" w:color="auto"/>
                        <w:left w:val="none" w:sz="0" w:space="0" w:color="auto"/>
                        <w:bottom w:val="none" w:sz="0" w:space="0" w:color="auto"/>
                        <w:right w:val="none" w:sz="0" w:space="0" w:color="auto"/>
                      </w:divBdr>
                    </w:div>
                    <w:div w:id="1909418065">
                      <w:marLeft w:val="75"/>
                      <w:marRight w:val="0"/>
                      <w:marTop w:val="0"/>
                      <w:marBottom w:val="0"/>
                      <w:divBdr>
                        <w:top w:val="none" w:sz="0" w:space="0" w:color="auto"/>
                        <w:left w:val="none" w:sz="0" w:space="0" w:color="auto"/>
                        <w:bottom w:val="none" w:sz="0" w:space="0" w:color="auto"/>
                        <w:right w:val="none" w:sz="0" w:space="0" w:color="auto"/>
                      </w:divBdr>
                    </w:div>
                    <w:div w:id="20251279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16014">
      <w:bodyDiv w:val="1"/>
      <w:marLeft w:val="0"/>
      <w:marRight w:val="0"/>
      <w:marTop w:val="0"/>
      <w:marBottom w:val="0"/>
      <w:divBdr>
        <w:top w:val="none" w:sz="0" w:space="0" w:color="auto"/>
        <w:left w:val="none" w:sz="0" w:space="0" w:color="auto"/>
        <w:bottom w:val="none" w:sz="0" w:space="0" w:color="auto"/>
        <w:right w:val="none" w:sz="0" w:space="0" w:color="auto"/>
      </w:divBdr>
    </w:div>
    <w:div w:id="1740055676">
      <w:bodyDiv w:val="1"/>
      <w:marLeft w:val="0"/>
      <w:marRight w:val="0"/>
      <w:marTop w:val="0"/>
      <w:marBottom w:val="0"/>
      <w:divBdr>
        <w:top w:val="none" w:sz="0" w:space="0" w:color="auto"/>
        <w:left w:val="none" w:sz="0" w:space="0" w:color="auto"/>
        <w:bottom w:val="none" w:sz="0" w:space="0" w:color="auto"/>
        <w:right w:val="none" w:sz="0" w:space="0" w:color="auto"/>
      </w:divBdr>
    </w:div>
    <w:div w:id="1760981254">
      <w:bodyDiv w:val="1"/>
      <w:marLeft w:val="0"/>
      <w:marRight w:val="0"/>
      <w:marTop w:val="0"/>
      <w:marBottom w:val="0"/>
      <w:divBdr>
        <w:top w:val="none" w:sz="0" w:space="0" w:color="auto"/>
        <w:left w:val="none" w:sz="0" w:space="0" w:color="auto"/>
        <w:bottom w:val="none" w:sz="0" w:space="0" w:color="auto"/>
        <w:right w:val="none" w:sz="0" w:space="0" w:color="auto"/>
      </w:divBdr>
      <w:divsChild>
        <w:div w:id="2088724793">
          <w:marLeft w:val="0"/>
          <w:marRight w:val="0"/>
          <w:marTop w:val="0"/>
          <w:marBottom w:val="0"/>
          <w:divBdr>
            <w:top w:val="none" w:sz="0" w:space="0" w:color="auto"/>
            <w:left w:val="none" w:sz="0" w:space="0" w:color="auto"/>
            <w:bottom w:val="none" w:sz="0" w:space="0" w:color="auto"/>
            <w:right w:val="none" w:sz="0" w:space="0" w:color="auto"/>
          </w:divBdr>
          <w:divsChild>
            <w:div w:id="1996032491">
              <w:marLeft w:val="0"/>
              <w:marRight w:val="0"/>
              <w:marTop w:val="0"/>
              <w:marBottom w:val="0"/>
              <w:divBdr>
                <w:top w:val="none" w:sz="0" w:space="0" w:color="auto"/>
                <w:left w:val="none" w:sz="0" w:space="0" w:color="auto"/>
                <w:bottom w:val="none" w:sz="0" w:space="0" w:color="auto"/>
                <w:right w:val="none" w:sz="0" w:space="0" w:color="auto"/>
              </w:divBdr>
              <w:divsChild>
                <w:div w:id="1344017919">
                  <w:marLeft w:val="20"/>
                  <w:marRight w:val="0"/>
                  <w:marTop w:val="0"/>
                  <w:marBottom w:val="0"/>
                  <w:divBdr>
                    <w:top w:val="single" w:sz="6" w:space="15" w:color="DCDCDC"/>
                    <w:left w:val="single" w:sz="6" w:space="23" w:color="DCDCDC"/>
                    <w:bottom w:val="single" w:sz="6" w:space="0" w:color="DCDCDC"/>
                    <w:right w:val="single" w:sz="6" w:space="23" w:color="DCDCDC"/>
                  </w:divBdr>
                  <w:divsChild>
                    <w:div w:id="1321809052">
                      <w:marLeft w:val="0"/>
                      <w:marRight w:val="0"/>
                      <w:marTop w:val="0"/>
                      <w:marBottom w:val="0"/>
                      <w:divBdr>
                        <w:top w:val="none" w:sz="0" w:space="0" w:color="auto"/>
                        <w:left w:val="none" w:sz="0" w:space="0" w:color="auto"/>
                        <w:bottom w:val="none" w:sz="0" w:space="0" w:color="auto"/>
                        <w:right w:val="none" w:sz="0" w:space="0" w:color="auto"/>
                      </w:divBdr>
                      <w:divsChild>
                        <w:div w:id="1652981358">
                          <w:marLeft w:val="0"/>
                          <w:marRight w:val="0"/>
                          <w:marTop w:val="0"/>
                          <w:marBottom w:val="0"/>
                          <w:divBdr>
                            <w:top w:val="none" w:sz="0" w:space="0" w:color="auto"/>
                            <w:left w:val="none" w:sz="0" w:space="0" w:color="auto"/>
                            <w:bottom w:val="none" w:sz="0" w:space="0" w:color="auto"/>
                            <w:right w:val="none" w:sz="0" w:space="0" w:color="auto"/>
                          </w:divBdr>
                        </w:div>
                        <w:div w:id="20798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214685">
      <w:bodyDiv w:val="1"/>
      <w:marLeft w:val="0"/>
      <w:marRight w:val="0"/>
      <w:marTop w:val="0"/>
      <w:marBottom w:val="0"/>
      <w:divBdr>
        <w:top w:val="none" w:sz="0" w:space="0" w:color="auto"/>
        <w:left w:val="none" w:sz="0" w:space="0" w:color="auto"/>
        <w:bottom w:val="none" w:sz="0" w:space="0" w:color="auto"/>
        <w:right w:val="none" w:sz="0" w:space="0" w:color="auto"/>
      </w:divBdr>
      <w:divsChild>
        <w:div w:id="843279607">
          <w:marLeft w:val="0"/>
          <w:marRight w:val="0"/>
          <w:marTop w:val="0"/>
          <w:marBottom w:val="0"/>
          <w:divBdr>
            <w:top w:val="none" w:sz="0" w:space="0" w:color="auto"/>
            <w:left w:val="none" w:sz="0" w:space="0" w:color="auto"/>
            <w:bottom w:val="none" w:sz="0" w:space="0" w:color="auto"/>
            <w:right w:val="none" w:sz="0" w:space="0" w:color="auto"/>
          </w:divBdr>
        </w:div>
      </w:divsChild>
    </w:div>
    <w:div w:id="1845776858">
      <w:bodyDiv w:val="1"/>
      <w:marLeft w:val="0"/>
      <w:marRight w:val="0"/>
      <w:marTop w:val="0"/>
      <w:marBottom w:val="0"/>
      <w:divBdr>
        <w:top w:val="none" w:sz="0" w:space="0" w:color="auto"/>
        <w:left w:val="none" w:sz="0" w:space="0" w:color="auto"/>
        <w:bottom w:val="none" w:sz="0" w:space="0" w:color="auto"/>
        <w:right w:val="none" w:sz="0" w:space="0" w:color="auto"/>
      </w:divBdr>
    </w:div>
    <w:div w:id="1858541187">
      <w:bodyDiv w:val="1"/>
      <w:marLeft w:val="0"/>
      <w:marRight w:val="0"/>
      <w:marTop w:val="0"/>
      <w:marBottom w:val="0"/>
      <w:divBdr>
        <w:top w:val="none" w:sz="0" w:space="0" w:color="auto"/>
        <w:left w:val="none" w:sz="0" w:space="0" w:color="auto"/>
        <w:bottom w:val="none" w:sz="0" w:space="0" w:color="auto"/>
        <w:right w:val="none" w:sz="0" w:space="0" w:color="auto"/>
      </w:divBdr>
    </w:div>
    <w:div w:id="1858959073">
      <w:bodyDiv w:val="1"/>
      <w:marLeft w:val="0"/>
      <w:marRight w:val="0"/>
      <w:marTop w:val="0"/>
      <w:marBottom w:val="0"/>
      <w:divBdr>
        <w:top w:val="none" w:sz="0" w:space="0" w:color="auto"/>
        <w:left w:val="none" w:sz="0" w:space="0" w:color="auto"/>
        <w:bottom w:val="none" w:sz="0" w:space="0" w:color="auto"/>
        <w:right w:val="none" w:sz="0" w:space="0" w:color="auto"/>
      </w:divBdr>
    </w:div>
    <w:div w:id="1868132505">
      <w:bodyDiv w:val="1"/>
      <w:marLeft w:val="0"/>
      <w:marRight w:val="0"/>
      <w:marTop w:val="0"/>
      <w:marBottom w:val="0"/>
      <w:divBdr>
        <w:top w:val="none" w:sz="0" w:space="0" w:color="auto"/>
        <w:left w:val="none" w:sz="0" w:space="0" w:color="auto"/>
        <w:bottom w:val="none" w:sz="0" w:space="0" w:color="auto"/>
        <w:right w:val="none" w:sz="0" w:space="0" w:color="auto"/>
      </w:divBdr>
    </w:div>
    <w:div w:id="1874657420">
      <w:bodyDiv w:val="1"/>
      <w:marLeft w:val="0"/>
      <w:marRight w:val="0"/>
      <w:marTop w:val="0"/>
      <w:marBottom w:val="0"/>
      <w:divBdr>
        <w:top w:val="none" w:sz="0" w:space="0" w:color="auto"/>
        <w:left w:val="none" w:sz="0" w:space="0" w:color="auto"/>
        <w:bottom w:val="none" w:sz="0" w:space="0" w:color="auto"/>
        <w:right w:val="none" w:sz="0" w:space="0" w:color="auto"/>
      </w:divBdr>
    </w:div>
    <w:div w:id="1884554322">
      <w:bodyDiv w:val="1"/>
      <w:marLeft w:val="0"/>
      <w:marRight w:val="0"/>
      <w:marTop w:val="0"/>
      <w:marBottom w:val="0"/>
      <w:divBdr>
        <w:top w:val="none" w:sz="0" w:space="0" w:color="auto"/>
        <w:left w:val="none" w:sz="0" w:space="0" w:color="auto"/>
        <w:bottom w:val="none" w:sz="0" w:space="0" w:color="auto"/>
        <w:right w:val="none" w:sz="0" w:space="0" w:color="auto"/>
      </w:divBdr>
      <w:divsChild>
        <w:div w:id="99030234">
          <w:marLeft w:val="0"/>
          <w:marRight w:val="0"/>
          <w:marTop w:val="0"/>
          <w:marBottom w:val="0"/>
          <w:divBdr>
            <w:top w:val="none" w:sz="0" w:space="0" w:color="auto"/>
            <w:left w:val="none" w:sz="0" w:space="0" w:color="auto"/>
            <w:bottom w:val="none" w:sz="0" w:space="0" w:color="auto"/>
            <w:right w:val="none" w:sz="0" w:space="0" w:color="auto"/>
          </w:divBdr>
          <w:divsChild>
            <w:div w:id="1462647789">
              <w:marLeft w:val="0"/>
              <w:marRight w:val="0"/>
              <w:marTop w:val="0"/>
              <w:marBottom w:val="0"/>
              <w:divBdr>
                <w:top w:val="none" w:sz="0" w:space="0" w:color="auto"/>
                <w:left w:val="none" w:sz="0" w:space="0" w:color="auto"/>
                <w:bottom w:val="none" w:sz="0" w:space="0" w:color="auto"/>
                <w:right w:val="none" w:sz="0" w:space="0" w:color="auto"/>
              </w:divBdr>
              <w:divsChild>
                <w:div w:id="1650742453">
                  <w:marLeft w:val="0"/>
                  <w:marRight w:val="0"/>
                  <w:marTop w:val="0"/>
                  <w:marBottom w:val="0"/>
                  <w:divBdr>
                    <w:top w:val="none" w:sz="0" w:space="0" w:color="auto"/>
                    <w:left w:val="none" w:sz="0" w:space="0" w:color="auto"/>
                    <w:bottom w:val="none" w:sz="0" w:space="0" w:color="auto"/>
                    <w:right w:val="none" w:sz="0" w:space="0" w:color="auto"/>
                  </w:divBdr>
                  <w:divsChild>
                    <w:div w:id="757941676">
                      <w:marLeft w:val="75"/>
                      <w:marRight w:val="0"/>
                      <w:marTop w:val="0"/>
                      <w:marBottom w:val="0"/>
                      <w:divBdr>
                        <w:top w:val="none" w:sz="0" w:space="0" w:color="auto"/>
                        <w:left w:val="none" w:sz="0" w:space="0" w:color="auto"/>
                        <w:bottom w:val="none" w:sz="0" w:space="0" w:color="auto"/>
                        <w:right w:val="none" w:sz="0" w:space="0" w:color="auto"/>
                      </w:divBdr>
                    </w:div>
                    <w:div w:id="768425477">
                      <w:marLeft w:val="75"/>
                      <w:marRight w:val="0"/>
                      <w:marTop w:val="0"/>
                      <w:marBottom w:val="0"/>
                      <w:divBdr>
                        <w:top w:val="none" w:sz="0" w:space="0" w:color="auto"/>
                        <w:left w:val="none" w:sz="0" w:space="0" w:color="auto"/>
                        <w:bottom w:val="none" w:sz="0" w:space="0" w:color="auto"/>
                        <w:right w:val="none" w:sz="0" w:space="0" w:color="auto"/>
                      </w:divBdr>
                    </w:div>
                    <w:div w:id="844980527">
                      <w:marLeft w:val="75"/>
                      <w:marRight w:val="0"/>
                      <w:marTop w:val="0"/>
                      <w:marBottom w:val="0"/>
                      <w:divBdr>
                        <w:top w:val="none" w:sz="0" w:space="0" w:color="auto"/>
                        <w:left w:val="none" w:sz="0" w:space="0" w:color="auto"/>
                        <w:bottom w:val="none" w:sz="0" w:space="0" w:color="auto"/>
                        <w:right w:val="none" w:sz="0" w:space="0" w:color="auto"/>
                      </w:divBdr>
                    </w:div>
                    <w:div w:id="1409185565">
                      <w:marLeft w:val="0"/>
                      <w:marRight w:val="0"/>
                      <w:marTop w:val="0"/>
                      <w:marBottom w:val="0"/>
                      <w:divBdr>
                        <w:top w:val="none" w:sz="0" w:space="0" w:color="auto"/>
                        <w:left w:val="none" w:sz="0" w:space="0" w:color="auto"/>
                        <w:bottom w:val="none" w:sz="0" w:space="0" w:color="auto"/>
                        <w:right w:val="none" w:sz="0" w:space="0" w:color="auto"/>
                      </w:divBdr>
                    </w:div>
                    <w:div w:id="17317281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474323">
      <w:bodyDiv w:val="1"/>
      <w:marLeft w:val="0"/>
      <w:marRight w:val="0"/>
      <w:marTop w:val="0"/>
      <w:marBottom w:val="0"/>
      <w:divBdr>
        <w:top w:val="none" w:sz="0" w:space="0" w:color="auto"/>
        <w:left w:val="none" w:sz="0" w:space="0" w:color="auto"/>
        <w:bottom w:val="none" w:sz="0" w:space="0" w:color="auto"/>
        <w:right w:val="none" w:sz="0" w:space="0" w:color="auto"/>
      </w:divBdr>
      <w:divsChild>
        <w:div w:id="710807500">
          <w:marLeft w:val="0"/>
          <w:marRight w:val="0"/>
          <w:marTop w:val="0"/>
          <w:marBottom w:val="0"/>
          <w:divBdr>
            <w:top w:val="none" w:sz="0" w:space="0" w:color="auto"/>
            <w:left w:val="none" w:sz="0" w:space="0" w:color="auto"/>
            <w:bottom w:val="none" w:sz="0" w:space="0" w:color="auto"/>
            <w:right w:val="none" w:sz="0" w:space="0" w:color="auto"/>
          </w:divBdr>
        </w:div>
        <w:div w:id="1761564385">
          <w:marLeft w:val="0"/>
          <w:marRight w:val="0"/>
          <w:marTop w:val="0"/>
          <w:marBottom w:val="0"/>
          <w:divBdr>
            <w:top w:val="none" w:sz="0" w:space="0" w:color="auto"/>
            <w:left w:val="none" w:sz="0" w:space="0" w:color="auto"/>
            <w:bottom w:val="none" w:sz="0" w:space="0" w:color="auto"/>
            <w:right w:val="none" w:sz="0" w:space="0" w:color="auto"/>
          </w:divBdr>
        </w:div>
        <w:div w:id="2129623215">
          <w:marLeft w:val="0"/>
          <w:marRight w:val="0"/>
          <w:marTop w:val="0"/>
          <w:marBottom w:val="0"/>
          <w:divBdr>
            <w:top w:val="none" w:sz="0" w:space="0" w:color="auto"/>
            <w:left w:val="none" w:sz="0" w:space="0" w:color="auto"/>
            <w:bottom w:val="none" w:sz="0" w:space="0" w:color="auto"/>
            <w:right w:val="none" w:sz="0" w:space="0" w:color="auto"/>
          </w:divBdr>
        </w:div>
      </w:divsChild>
    </w:div>
    <w:div w:id="1911648418">
      <w:bodyDiv w:val="1"/>
      <w:marLeft w:val="0"/>
      <w:marRight w:val="0"/>
      <w:marTop w:val="0"/>
      <w:marBottom w:val="0"/>
      <w:divBdr>
        <w:top w:val="none" w:sz="0" w:space="0" w:color="auto"/>
        <w:left w:val="none" w:sz="0" w:space="0" w:color="auto"/>
        <w:bottom w:val="none" w:sz="0" w:space="0" w:color="auto"/>
        <w:right w:val="none" w:sz="0" w:space="0" w:color="auto"/>
      </w:divBdr>
      <w:divsChild>
        <w:div w:id="859469698">
          <w:marLeft w:val="0"/>
          <w:marRight w:val="0"/>
          <w:marTop w:val="0"/>
          <w:marBottom w:val="0"/>
          <w:divBdr>
            <w:top w:val="none" w:sz="0" w:space="0" w:color="auto"/>
            <w:left w:val="none" w:sz="0" w:space="0" w:color="auto"/>
            <w:bottom w:val="none" w:sz="0" w:space="0" w:color="auto"/>
            <w:right w:val="none" w:sz="0" w:space="0" w:color="auto"/>
          </w:divBdr>
          <w:divsChild>
            <w:div w:id="60368983">
              <w:marLeft w:val="0"/>
              <w:marRight w:val="0"/>
              <w:marTop w:val="0"/>
              <w:marBottom w:val="0"/>
              <w:divBdr>
                <w:top w:val="none" w:sz="0" w:space="0" w:color="auto"/>
                <w:left w:val="none" w:sz="0" w:space="0" w:color="auto"/>
                <w:bottom w:val="none" w:sz="0" w:space="0" w:color="auto"/>
                <w:right w:val="none" w:sz="0" w:space="0" w:color="auto"/>
              </w:divBdr>
              <w:divsChild>
                <w:div w:id="864176145">
                  <w:marLeft w:val="0"/>
                  <w:marRight w:val="0"/>
                  <w:marTop w:val="120"/>
                  <w:marBottom w:val="96"/>
                  <w:divBdr>
                    <w:top w:val="none" w:sz="0" w:space="0" w:color="auto"/>
                    <w:left w:val="single" w:sz="24" w:space="0" w:color="CED3F1"/>
                    <w:bottom w:val="none" w:sz="0" w:space="0" w:color="auto"/>
                    <w:right w:val="none" w:sz="0" w:space="0" w:color="auto"/>
                  </w:divBdr>
                  <w:divsChild>
                    <w:div w:id="1852602408">
                      <w:marLeft w:val="0"/>
                      <w:marRight w:val="0"/>
                      <w:marTop w:val="120"/>
                      <w:marBottom w:val="0"/>
                      <w:divBdr>
                        <w:top w:val="none" w:sz="0" w:space="0" w:color="auto"/>
                        <w:left w:val="none" w:sz="0" w:space="0" w:color="auto"/>
                        <w:bottom w:val="none" w:sz="0" w:space="0" w:color="auto"/>
                        <w:right w:val="none" w:sz="0" w:space="0" w:color="auto"/>
                      </w:divBdr>
                    </w:div>
                  </w:divsChild>
                </w:div>
                <w:div w:id="967204493">
                  <w:marLeft w:val="0"/>
                  <w:marRight w:val="0"/>
                  <w:marTop w:val="120"/>
                  <w:marBottom w:val="0"/>
                  <w:divBdr>
                    <w:top w:val="none" w:sz="0" w:space="0" w:color="auto"/>
                    <w:left w:val="none" w:sz="0" w:space="0" w:color="auto"/>
                    <w:bottom w:val="none" w:sz="0" w:space="0" w:color="auto"/>
                    <w:right w:val="none" w:sz="0" w:space="0" w:color="auto"/>
                  </w:divBdr>
                </w:div>
                <w:div w:id="1182666595">
                  <w:marLeft w:val="0"/>
                  <w:marRight w:val="0"/>
                  <w:marTop w:val="120"/>
                  <w:marBottom w:val="96"/>
                  <w:divBdr>
                    <w:top w:val="none" w:sz="0" w:space="0" w:color="auto"/>
                    <w:left w:val="single" w:sz="24" w:space="0" w:color="CED3F1"/>
                    <w:bottom w:val="none" w:sz="0" w:space="0" w:color="auto"/>
                    <w:right w:val="none" w:sz="0" w:space="0" w:color="auto"/>
                  </w:divBdr>
                </w:div>
                <w:div w:id="1303660779">
                  <w:marLeft w:val="0"/>
                  <w:marRight w:val="0"/>
                  <w:marTop w:val="120"/>
                  <w:marBottom w:val="0"/>
                  <w:divBdr>
                    <w:top w:val="none" w:sz="0" w:space="0" w:color="auto"/>
                    <w:left w:val="none" w:sz="0" w:space="0" w:color="auto"/>
                    <w:bottom w:val="none" w:sz="0" w:space="0" w:color="auto"/>
                    <w:right w:val="none" w:sz="0" w:space="0" w:color="auto"/>
                  </w:divBdr>
                </w:div>
                <w:div w:id="1859001156">
                  <w:marLeft w:val="0"/>
                  <w:marRight w:val="0"/>
                  <w:marTop w:val="120"/>
                  <w:marBottom w:val="0"/>
                  <w:divBdr>
                    <w:top w:val="none" w:sz="0" w:space="0" w:color="auto"/>
                    <w:left w:val="none" w:sz="0" w:space="0" w:color="auto"/>
                    <w:bottom w:val="none" w:sz="0" w:space="0" w:color="auto"/>
                    <w:right w:val="none" w:sz="0" w:space="0" w:color="auto"/>
                  </w:divBdr>
                </w:div>
                <w:div w:id="20437064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19750828">
      <w:bodyDiv w:val="1"/>
      <w:marLeft w:val="0"/>
      <w:marRight w:val="0"/>
      <w:marTop w:val="0"/>
      <w:marBottom w:val="0"/>
      <w:divBdr>
        <w:top w:val="none" w:sz="0" w:space="0" w:color="auto"/>
        <w:left w:val="none" w:sz="0" w:space="0" w:color="auto"/>
        <w:bottom w:val="none" w:sz="0" w:space="0" w:color="auto"/>
        <w:right w:val="none" w:sz="0" w:space="0" w:color="auto"/>
      </w:divBdr>
      <w:divsChild>
        <w:div w:id="563683166">
          <w:marLeft w:val="0"/>
          <w:marRight w:val="0"/>
          <w:marTop w:val="0"/>
          <w:marBottom w:val="0"/>
          <w:divBdr>
            <w:top w:val="none" w:sz="0" w:space="0" w:color="auto"/>
            <w:left w:val="none" w:sz="0" w:space="0" w:color="auto"/>
            <w:bottom w:val="none" w:sz="0" w:space="0" w:color="auto"/>
            <w:right w:val="none" w:sz="0" w:space="0" w:color="auto"/>
          </w:divBdr>
        </w:div>
      </w:divsChild>
    </w:div>
    <w:div w:id="1919947319">
      <w:bodyDiv w:val="1"/>
      <w:marLeft w:val="0"/>
      <w:marRight w:val="0"/>
      <w:marTop w:val="0"/>
      <w:marBottom w:val="0"/>
      <w:divBdr>
        <w:top w:val="none" w:sz="0" w:space="0" w:color="auto"/>
        <w:left w:val="none" w:sz="0" w:space="0" w:color="auto"/>
        <w:bottom w:val="none" w:sz="0" w:space="0" w:color="auto"/>
        <w:right w:val="none" w:sz="0" w:space="0" w:color="auto"/>
      </w:divBdr>
    </w:div>
    <w:div w:id="1955205528">
      <w:bodyDiv w:val="1"/>
      <w:marLeft w:val="0"/>
      <w:marRight w:val="0"/>
      <w:marTop w:val="0"/>
      <w:marBottom w:val="0"/>
      <w:divBdr>
        <w:top w:val="none" w:sz="0" w:space="0" w:color="auto"/>
        <w:left w:val="none" w:sz="0" w:space="0" w:color="auto"/>
        <w:bottom w:val="none" w:sz="0" w:space="0" w:color="auto"/>
        <w:right w:val="none" w:sz="0" w:space="0" w:color="auto"/>
      </w:divBdr>
    </w:div>
    <w:div w:id="1966227741">
      <w:bodyDiv w:val="1"/>
      <w:marLeft w:val="0"/>
      <w:marRight w:val="0"/>
      <w:marTop w:val="0"/>
      <w:marBottom w:val="0"/>
      <w:divBdr>
        <w:top w:val="none" w:sz="0" w:space="0" w:color="auto"/>
        <w:left w:val="none" w:sz="0" w:space="0" w:color="auto"/>
        <w:bottom w:val="none" w:sz="0" w:space="0" w:color="auto"/>
        <w:right w:val="none" w:sz="0" w:space="0" w:color="auto"/>
      </w:divBdr>
    </w:div>
    <w:div w:id="2008903448">
      <w:bodyDiv w:val="1"/>
      <w:marLeft w:val="0"/>
      <w:marRight w:val="0"/>
      <w:marTop w:val="0"/>
      <w:marBottom w:val="0"/>
      <w:divBdr>
        <w:top w:val="none" w:sz="0" w:space="0" w:color="auto"/>
        <w:left w:val="none" w:sz="0" w:space="0" w:color="auto"/>
        <w:bottom w:val="none" w:sz="0" w:space="0" w:color="auto"/>
        <w:right w:val="none" w:sz="0" w:space="0" w:color="auto"/>
      </w:divBdr>
    </w:div>
    <w:div w:id="2018072548">
      <w:bodyDiv w:val="1"/>
      <w:marLeft w:val="0"/>
      <w:marRight w:val="0"/>
      <w:marTop w:val="0"/>
      <w:marBottom w:val="0"/>
      <w:divBdr>
        <w:top w:val="none" w:sz="0" w:space="0" w:color="auto"/>
        <w:left w:val="none" w:sz="0" w:space="0" w:color="auto"/>
        <w:bottom w:val="none" w:sz="0" w:space="0" w:color="auto"/>
        <w:right w:val="none" w:sz="0" w:space="0" w:color="auto"/>
      </w:divBdr>
    </w:div>
    <w:div w:id="202100073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00200">
      <w:bodyDiv w:val="1"/>
      <w:marLeft w:val="0"/>
      <w:marRight w:val="0"/>
      <w:marTop w:val="0"/>
      <w:marBottom w:val="0"/>
      <w:divBdr>
        <w:top w:val="none" w:sz="0" w:space="0" w:color="auto"/>
        <w:left w:val="none" w:sz="0" w:space="0" w:color="auto"/>
        <w:bottom w:val="none" w:sz="0" w:space="0" w:color="auto"/>
        <w:right w:val="none" w:sz="0" w:space="0" w:color="auto"/>
      </w:divBdr>
    </w:div>
    <w:div w:id="2038845981">
      <w:bodyDiv w:val="1"/>
      <w:marLeft w:val="0"/>
      <w:marRight w:val="0"/>
      <w:marTop w:val="0"/>
      <w:marBottom w:val="0"/>
      <w:divBdr>
        <w:top w:val="none" w:sz="0" w:space="0" w:color="auto"/>
        <w:left w:val="none" w:sz="0" w:space="0" w:color="auto"/>
        <w:bottom w:val="none" w:sz="0" w:space="0" w:color="auto"/>
        <w:right w:val="none" w:sz="0" w:space="0" w:color="auto"/>
      </w:divBdr>
      <w:divsChild>
        <w:div w:id="1501042272">
          <w:marLeft w:val="0"/>
          <w:marRight w:val="0"/>
          <w:marTop w:val="0"/>
          <w:marBottom w:val="0"/>
          <w:divBdr>
            <w:top w:val="none" w:sz="0" w:space="0" w:color="auto"/>
            <w:left w:val="none" w:sz="0" w:space="0" w:color="auto"/>
            <w:bottom w:val="none" w:sz="0" w:space="0" w:color="auto"/>
            <w:right w:val="none" w:sz="0" w:space="0" w:color="auto"/>
          </w:divBdr>
        </w:div>
      </w:divsChild>
    </w:div>
    <w:div w:id="2078278919">
      <w:bodyDiv w:val="1"/>
      <w:marLeft w:val="0"/>
      <w:marRight w:val="0"/>
      <w:marTop w:val="0"/>
      <w:marBottom w:val="0"/>
      <w:divBdr>
        <w:top w:val="none" w:sz="0" w:space="0" w:color="auto"/>
        <w:left w:val="none" w:sz="0" w:space="0" w:color="auto"/>
        <w:bottom w:val="none" w:sz="0" w:space="0" w:color="auto"/>
        <w:right w:val="none" w:sz="0" w:space="0" w:color="auto"/>
      </w:divBdr>
      <w:divsChild>
        <w:div w:id="533614063">
          <w:marLeft w:val="0"/>
          <w:marRight w:val="0"/>
          <w:marTop w:val="0"/>
          <w:marBottom w:val="0"/>
          <w:divBdr>
            <w:top w:val="none" w:sz="0" w:space="0" w:color="auto"/>
            <w:left w:val="none" w:sz="0" w:space="0" w:color="auto"/>
            <w:bottom w:val="none" w:sz="0" w:space="0" w:color="auto"/>
            <w:right w:val="none" w:sz="0" w:space="0" w:color="auto"/>
          </w:divBdr>
          <w:divsChild>
            <w:div w:id="918751513">
              <w:marLeft w:val="0"/>
              <w:marRight w:val="0"/>
              <w:marTop w:val="0"/>
              <w:marBottom w:val="0"/>
              <w:divBdr>
                <w:top w:val="none" w:sz="0" w:space="0" w:color="auto"/>
                <w:left w:val="none" w:sz="0" w:space="0" w:color="auto"/>
                <w:bottom w:val="none" w:sz="0" w:space="0" w:color="auto"/>
                <w:right w:val="none" w:sz="0" w:space="0" w:color="auto"/>
              </w:divBdr>
              <w:divsChild>
                <w:div w:id="364721494">
                  <w:marLeft w:val="0"/>
                  <w:marRight w:val="0"/>
                  <w:marTop w:val="0"/>
                  <w:marBottom w:val="0"/>
                  <w:divBdr>
                    <w:top w:val="none" w:sz="0" w:space="0" w:color="auto"/>
                    <w:left w:val="none" w:sz="0" w:space="0" w:color="auto"/>
                    <w:bottom w:val="none" w:sz="0" w:space="0" w:color="auto"/>
                    <w:right w:val="none" w:sz="0" w:space="0" w:color="auto"/>
                  </w:divBdr>
                  <w:divsChild>
                    <w:div w:id="712269738">
                      <w:marLeft w:val="0"/>
                      <w:marRight w:val="0"/>
                      <w:marTop w:val="0"/>
                      <w:marBottom w:val="0"/>
                      <w:divBdr>
                        <w:top w:val="none" w:sz="0" w:space="0" w:color="auto"/>
                        <w:left w:val="none" w:sz="0" w:space="0" w:color="auto"/>
                        <w:bottom w:val="none" w:sz="0" w:space="0" w:color="auto"/>
                        <w:right w:val="none" w:sz="0" w:space="0" w:color="auto"/>
                      </w:divBdr>
                      <w:divsChild>
                        <w:div w:id="1534883586">
                          <w:marLeft w:val="0"/>
                          <w:marRight w:val="0"/>
                          <w:marTop w:val="0"/>
                          <w:marBottom w:val="0"/>
                          <w:divBdr>
                            <w:top w:val="none" w:sz="0" w:space="0" w:color="auto"/>
                            <w:left w:val="none" w:sz="0" w:space="0" w:color="auto"/>
                            <w:bottom w:val="none" w:sz="0" w:space="0" w:color="auto"/>
                            <w:right w:val="none" w:sz="0" w:space="0" w:color="auto"/>
                          </w:divBdr>
                          <w:divsChild>
                            <w:div w:id="654802912">
                              <w:marLeft w:val="0"/>
                              <w:marRight w:val="0"/>
                              <w:marTop w:val="0"/>
                              <w:marBottom w:val="0"/>
                              <w:divBdr>
                                <w:top w:val="none" w:sz="0" w:space="0" w:color="auto"/>
                                <w:left w:val="none" w:sz="0" w:space="0" w:color="auto"/>
                                <w:bottom w:val="none" w:sz="0" w:space="0" w:color="auto"/>
                                <w:right w:val="none" w:sz="0" w:space="0" w:color="auto"/>
                              </w:divBdr>
                              <w:divsChild>
                                <w:div w:id="18664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AA6DECDFED23349DA07555E7CE3728E4B78634835EDBCE2DDCF07FEFEBCFA275C1CB04559Eq03FG" TargetMode="External"/><Relationship Id="rId18" Type="http://schemas.openxmlformats.org/officeDocument/2006/relationships/hyperlink" Target="consultantplus://offline/ref=3FF4428575CFC3C5CDAC4A0E3E299616399683DC7B70CC15DCD4CD127EFD12F0C9E912844B9EC34DJ4u1N" TargetMode="External"/><Relationship Id="rId26" Type="http://schemas.openxmlformats.org/officeDocument/2006/relationships/hyperlink" Target="consultantplus://offline/ref=CF476209D0D2824DF7FAE7B8C128F1E21EEFED635F8B76CB992D1299A827F296CAF5CFB2DA286799618C0BF64A7435FF7C71AADE554F9826OC66M" TargetMode="External"/><Relationship Id="rId39" Type="http://schemas.openxmlformats.org/officeDocument/2006/relationships/hyperlink" Target="consultantplus://offline/ref=3C10F57DA39A58F7BE8CE871303938ADCB37A47717811EFF0172656567BB24452526635132F8A9A009B7EE9BC66218CBD769625BB44FB244I" TargetMode="External"/><Relationship Id="rId21" Type="http://schemas.openxmlformats.org/officeDocument/2006/relationships/hyperlink" Target="consultantplus://offline/ref=7158E014E58BA2FDAB2029B9D7D67A58280D8F33A29FBA7390CB9737CC0668BA658AA8BC7590C54DBEBBDFCE152DBF405E579DB693EFy7zDM" TargetMode="External"/><Relationship Id="rId34" Type="http://schemas.openxmlformats.org/officeDocument/2006/relationships/hyperlink" Target="consultantplus://offline/ref=C0B5E57DB4F6189ECA891C7E78C30C6A18D067DF6F835D0F9355C5C0A23329F9076BE616CC57221EA861846982A46DAD26E963A2849Bj4b4I" TargetMode="External"/><Relationship Id="rId42" Type="http://schemas.openxmlformats.org/officeDocument/2006/relationships/hyperlink" Target="consultantplus://offline/ref=6CE7F6420D75F50BF513A2D2BD6E1C2558B60C544119F261A937B7CD3FC94ACB35031D42F1F904E47DE4967FB25CB89644AC149FDF327F6809kFI" TargetMode="External"/><Relationship Id="rId47" Type="http://schemas.openxmlformats.org/officeDocument/2006/relationships/hyperlink" Target="consultantplus://offline/ref=FEF985284991D2592E11B720A9A1A55737B305E3D42697C2280AAAB0BCAAF04EAEC70DB78AFFBA5FW0yBI" TargetMode="External"/><Relationship Id="rId50" Type="http://schemas.openxmlformats.org/officeDocument/2006/relationships/hyperlink" Target="consultantplus://offline/ref=C5E855370777F06E0457BFAE1B5EC8622F700580CB4D07108EE051CE9B3225B1B3DA9FCE7976A1BD04F077372312C2D31860640Ba2M1E" TargetMode="Externa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05AA6DECDFED23349DA07555E7CE3728E4B78634835EDBCE2DDCF07FEFEBCFA275C1CB04559Cq038G" TargetMode="External"/><Relationship Id="rId17" Type="http://schemas.openxmlformats.org/officeDocument/2006/relationships/hyperlink" Target="consultantplus://offline/ref=3FF4428575CFC3C5CDAC4A0E3E299616399683DC7B70CC15DCD4CD127EFD12F0C9E9128643J9uEN" TargetMode="External"/><Relationship Id="rId25" Type="http://schemas.openxmlformats.org/officeDocument/2006/relationships/hyperlink" Target="consultantplus://offline/ref=E8FC34A3799BA89016B4ADB8D50EE87E821A4624334DB62516C2221188C6E6D8445874DCA1E378C2866785BAC7F0876E1D935274o0q7N" TargetMode="External"/><Relationship Id="rId33" Type="http://schemas.openxmlformats.org/officeDocument/2006/relationships/hyperlink" Target="consultantplus://offline/ref=AFB463FE4073E25E66EEA5CE5D170CA26682280FF5F850C9839F0985492BDDDA01AF1DBB131CAC86nDaBM" TargetMode="External"/><Relationship Id="rId38" Type="http://schemas.openxmlformats.org/officeDocument/2006/relationships/hyperlink" Target="consultantplus://offline/ref=3C10F57DA39A58F7BE8CE871303938ADCB37A47717811EFF0172656567BB24452526635130FAA1A009B7EE9BC66218CBD769625BB44FB244I" TargetMode="External"/><Relationship Id="rId46" Type="http://schemas.openxmlformats.org/officeDocument/2006/relationships/hyperlink" Target="consultantplus://offline/ref=9B45F0216E152CE23729551729572E8EC16196339A598EEB5C5D27840CCD090EE0E81BF0194494ABQ1f1I" TargetMode="External"/><Relationship Id="rId2" Type="http://schemas.openxmlformats.org/officeDocument/2006/relationships/numbering" Target="numbering.xml"/><Relationship Id="rId16" Type="http://schemas.openxmlformats.org/officeDocument/2006/relationships/hyperlink" Target="consultantplus://offline/ref=3FF4428575CFC3C5CDAC4A0E3E299616399683DC7B70CC15DCD4CD127EFD12F0C9E9128643J9uEN" TargetMode="External"/><Relationship Id="rId20" Type="http://schemas.openxmlformats.org/officeDocument/2006/relationships/hyperlink" Target="consultantplus://offline/ref=7158E014E58BA2FDAB2029B9D7D67A58280D8F33A29FBA7390CB9737CC0668BA658AA8BB749FC712BBAECE96182CA05E594E81B492yEz7M" TargetMode="External"/><Relationship Id="rId29" Type="http://schemas.openxmlformats.org/officeDocument/2006/relationships/hyperlink" Target="consultantplus://offline/ref=3BE912B7D3F0CFD7EB2D4D58682E9AC362FBFA399C2F4CD1774259631AA57C963440DBD22B959D93920EAB1775504A57B38B537760C9FC28G5SFI" TargetMode="External"/><Relationship Id="rId41" Type="http://schemas.openxmlformats.org/officeDocument/2006/relationships/hyperlink" Target="consultantplus://offline/ref=6CE7F6420D75F50BF513A2D2BD6E1C2558B60C544119F261A937B7CD3FC94ACB35031D42F1F808E272E4967FB25CB89644AC149FDF327F6809kFI"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AA6DECDFED23349DA07555E7CE3728E4B68D368C5FDBCE2DDCF07FEFEBCFA275C1CB0055q93CG" TargetMode="External"/><Relationship Id="rId24" Type="http://schemas.openxmlformats.org/officeDocument/2006/relationships/hyperlink" Target="consultantplus://offline/ref=7158E014E58BA2FDAB2029B9D7D67A58280D8F33A29FBA7390CB9737CC0668BA658AA8BA7092C712BBAECE96182CA05E594E81B492yEz7M" TargetMode="External"/><Relationship Id="rId32" Type="http://schemas.openxmlformats.org/officeDocument/2006/relationships/hyperlink" Target="consultantplus://offline/ref=AFB463FE4073E25E66EEA5CE5D170CA265832F01F1F750C9839F0985492BDDDA01AF1DBB131CAD80nDa9M" TargetMode="External"/><Relationship Id="rId37" Type="http://schemas.openxmlformats.org/officeDocument/2006/relationships/hyperlink" Target="consultantplus://offline/ref=3C10F57DA39A58F7BE8CE871303938ADCB37A47717811EFF0172656567BB24452526635132F8A6A009B7EE9BC66218CBD769625BB44FB244I" TargetMode="External"/><Relationship Id="rId40" Type="http://schemas.openxmlformats.org/officeDocument/2006/relationships/hyperlink" Target="consultantplus://offline/ref=608FE42D9933475396A2A09ACCF6FA446F46AB963A4C970EE42DF6954B10CDB49107AF48C12B29B86CF4F8B421018DB0A5F04B7D05AB8B72C5jCI" TargetMode="External"/><Relationship Id="rId45" Type="http://schemas.openxmlformats.org/officeDocument/2006/relationships/hyperlink" Target="consultantplus://offline/ref=9B45F0216E152CE23729551729572E8EC16196339A598EEB5C5D27840CCD090EE0E81BF0194494ADQ1f7I"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FF4428575CFC3C5CDAC4A0E3E299616399C84DA7D78CC15DCD4CD127EJFuDN" TargetMode="External"/><Relationship Id="rId23" Type="http://schemas.openxmlformats.org/officeDocument/2006/relationships/hyperlink" Target="consultantplus://offline/ref=7158E014E58BA2FDAB2029B9D7D67A58280D8F33A29FBA7390CB9737CC0668BA658AA8BB7293C712BBAECE96182CA05E594E81B492yEz7M" TargetMode="External"/><Relationship Id="rId28" Type="http://schemas.openxmlformats.org/officeDocument/2006/relationships/hyperlink" Target="consultantplus://offline/ref=871E25E6DFD794CD4D9BEAEB058043FEA0B1C0E4E8B121FC63D01677AE56D76B4097F3FB5D0F5E44LBCAI" TargetMode="External"/><Relationship Id="rId36" Type="http://schemas.openxmlformats.org/officeDocument/2006/relationships/hyperlink" Target="consultantplus://offline/ref=BB81FC652859A04CE2C88F9500048E4097894EA41D74F4F2ABE5CA957E4B2A00E287211C53DF9D773A1531160C4E66DF9C2D04FE4A0Bs9d6I" TargetMode="External"/><Relationship Id="rId49" Type="http://schemas.openxmlformats.org/officeDocument/2006/relationships/footer" Target="footer2.xml"/><Relationship Id="rId57" Type="http://schemas.openxmlformats.org/officeDocument/2006/relationships/fontTable" Target="fontTable.xml"/><Relationship Id="rId10" Type="http://schemas.openxmlformats.org/officeDocument/2006/relationships/hyperlink" Target="consultantplus://offline/ref=A3EF6891EA4C2161FE4E4AD799E1BCA42B5DBF79A6ACE4F9D05D71541CE7F2C694BBBEFBB665521C78k9G" TargetMode="External"/><Relationship Id="rId19" Type="http://schemas.openxmlformats.org/officeDocument/2006/relationships/hyperlink" Target="consultantplus://offline/ref=7158E014E58BA2FDAB2029B9D7D67A58280D8F33A29FBA7390CB9737CC0668BA658AA8BB749EC712BBAECE96182CA05E594E81B492yEz7M" TargetMode="External"/><Relationship Id="rId31" Type="http://schemas.openxmlformats.org/officeDocument/2006/relationships/hyperlink" Target="consultantplus://offline/ref=7666C969C88C44D55039718AFD761EA10C542633C6C8B4A59F0E77FCB8FB081FCC63997865E1446BB5BBC411A8D6C00DB169FD7B04QDJ3I" TargetMode="External"/><Relationship Id="rId44" Type="http://schemas.openxmlformats.org/officeDocument/2006/relationships/hyperlink" Target="consultantplus://offline/ref=5EECCA3F4039F8580643EA1433CEF00A4F468B04B963BBDDA16E0E4C36D8C63E43BF46A457A578DFyAUAI"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A3EF6891EA4C2161FE4E4AD799E1BCA42B5DBF79A6ACE4F9D05D71541CE7F2C694BBBEFBB665521C78k9G" TargetMode="External"/><Relationship Id="rId14" Type="http://schemas.openxmlformats.org/officeDocument/2006/relationships/hyperlink" Target="consultantplus://offline/ref=F1A612AEFA392A85B895F2ACFA6EB7D50563D5BE2B7F77FC95BE4D62DA322CE610DF745363CDNAV7H" TargetMode="External"/><Relationship Id="rId22" Type="http://schemas.openxmlformats.org/officeDocument/2006/relationships/hyperlink" Target="consultantplus://offline/ref=7158E014E58BA2FDAB2029B9D7D67A58280D8F33A29FBA7390CB9737CC0668BA658AA8B5749D9817AEBF969B1933BE59405283B5y9zAM" TargetMode="External"/><Relationship Id="rId27" Type="http://schemas.openxmlformats.org/officeDocument/2006/relationships/hyperlink" Target="consultantplus://offline/ref=CF476209D0D2824DF7FAE7B8C128F1E21DEEEA6D5B8476CB992D1299A827F296CAF5CFB2DA28669F638C0BF64A7435FF7C71AADE554F9826OC66M" TargetMode="External"/><Relationship Id="rId30" Type="http://schemas.openxmlformats.org/officeDocument/2006/relationships/hyperlink" Target="consultantplus://offline/ref=7666C969C88C44D55039718AFD761EA10D5C2638C2C6B4A59F0E77FCB8FB081FCC63997A66E14F3FE1F4C54DEE86D30FB269FF7D1BD86547QDJAI" TargetMode="External"/><Relationship Id="rId35" Type="http://schemas.openxmlformats.org/officeDocument/2006/relationships/hyperlink" Target="consultantplus://offline/ref=C0B5E57DB4F6189ECA891C7E78C30C6A18D067DF6F835D0F9355C5C0A23329F9076BE616CC57211EA861846982A46DAD26E963A2849Bj4b4I" TargetMode="External"/><Relationship Id="rId43" Type="http://schemas.openxmlformats.org/officeDocument/2006/relationships/hyperlink" Target="consultantplus://offline/ref=05CF46557EDB6B0852C6A826CC5DFEB0D14CB5EF4EF8C23B485DD812CB0EA5BE9092F93AA1087E19g33AH" TargetMode="External"/><Relationship Id="rId48" Type="http://schemas.openxmlformats.org/officeDocument/2006/relationships/footer" Target="footer1.xml"/><Relationship Id="rId56" Type="http://schemas.openxmlformats.org/officeDocument/2006/relationships/footer" Target="footer6.xm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FC573-853C-4007-8384-702A93CE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13686</Words>
  <Characters>78016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91519</CharactersWithSpaces>
  <SharedDoc>false</SharedDoc>
  <HLinks>
    <vt:vector size="258" baseType="variant">
      <vt:variant>
        <vt:i4>3080291</vt:i4>
      </vt:variant>
      <vt:variant>
        <vt:i4>126</vt:i4>
      </vt:variant>
      <vt:variant>
        <vt:i4>0</vt:i4>
      </vt:variant>
      <vt:variant>
        <vt:i4>5</vt:i4>
      </vt:variant>
      <vt:variant>
        <vt:lpwstr>consultantplus://offline/ref=C5E855370777F06E0457BFAE1B5EC8622F700580CB4D07108EE051CE9B3225B1B3DA9FCE7976A1BD04F077372312C2D31860640Ba2M1E</vt:lpwstr>
      </vt:variant>
      <vt:variant>
        <vt:lpwstr/>
      </vt:variant>
      <vt:variant>
        <vt:i4>7536739</vt:i4>
      </vt:variant>
      <vt:variant>
        <vt:i4>123</vt:i4>
      </vt:variant>
      <vt:variant>
        <vt:i4>0</vt:i4>
      </vt:variant>
      <vt:variant>
        <vt:i4>5</vt:i4>
      </vt:variant>
      <vt:variant>
        <vt:lpwstr>consultantplus://offline/ref=FEF985284991D2592E11B720A9A1A55737B305E3D42697C2280AAAB0BCAAF04EAEC70DB78AFFBA5FW0yBI</vt:lpwstr>
      </vt:variant>
      <vt:variant>
        <vt:lpwstr/>
      </vt:variant>
      <vt:variant>
        <vt:i4>6684720</vt:i4>
      </vt:variant>
      <vt:variant>
        <vt:i4>120</vt:i4>
      </vt:variant>
      <vt:variant>
        <vt:i4>0</vt:i4>
      </vt:variant>
      <vt:variant>
        <vt:i4>5</vt:i4>
      </vt:variant>
      <vt:variant>
        <vt:lpwstr>consultantplus://offline/ref=9B45F0216E152CE23729551729572E8EC16196339A598EEB5C5D27840CCD090EE0E81BF0194494ABQ1f1I</vt:lpwstr>
      </vt:variant>
      <vt:variant>
        <vt:lpwstr/>
      </vt:variant>
      <vt:variant>
        <vt:i4>6684720</vt:i4>
      </vt:variant>
      <vt:variant>
        <vt:i4>117</vt:i4>
      </vt:variant>
      <vt:variant>
        <vt:i4>0</vt:i4>
      </vt:variant>
      <vt:variant>
        <vt:i4>5</vt:i4>
      </vt:variant>
      <vt:variant>
        <vt:lpwstr>consultantplus://offline/ref=9B45F0216E152CE23729551729572E8EC16196339A598EEB5C5D27840CCD090EE0E81BF0194494ADQ1f7I</vt:lpwstr>
      </vt:variant>
      <vt:variant>
        <vt:lpwstr/>
      </vt:variant>
      <vt:variant>
        <vt:i4>2687024</vt:i4>
      </vt:variant>
      <vt:variant>
        <vt:i4>114</vt:i4>
      </vt:variant>
      <vt:variant>
        <vt:i4>0</vt:i4>
      </vt:variant>
      <vt:variant>
        <vt:i4>5</vt:i4>
      </vt:variant>
      <vt:variant>
        <vt:lpwstr>consultantplus://offline/ref=5EECCA3F4039F8580643EA1433CEF00A4F468B04B963BBDDA16E0E4C36D8C63E43BF46A457A578DFyAUAI</vt:lpwstr>
      </vt:variant>
      <vt:variant>
        <vt:lpwstr/>
      </vt:variant>
      <vt:variant>
        <vt:i4>8061028</vt:i4>
      </vt:variant>
      <vt:variant>
        <vt:i4>111</vt:i4>
      </vt:variant>
      <vt:variant>
        <vt:i4>0</vt:i4>
      </vt:variant>
      <vt:variant>
        <vt:i4>5</vt:i4>
      </vt:variant>
      <vt:variant>
        <vt:lpwstr>consultantplus://offline/ref=05CF46557EDB6B0852C6A826CC5DFEB0D14CB5EF4EF8C23B485DD812CB0EA5BE9092F93AA1087E19g33AH</vt:lpwstr>
      </vt:variant>
      <vt:variant>
        <vt:lpwstr/>
      </vt:variant>
      <vt:variant>
        <vt:i4>7864418</vt:i4>
      </vt:variant>
      <vt:variant>
        <vt:i4>108</vt:i4>
      </vt:variant>
      <vt:variant>
        <vt:i4>0</vt:i4>
      </vt:variant>
      <vt:variant>
        <vt:i4>5</vt:i4>
      </vt:variant>
      <vt:variant>
        <vt:lpwstr>consultantplus://offline/ref=6CE7F6420D75F50BF513A2D2BD6E1C2558B60C544119F261A937B7CD3FC94ACB35031D42F1F904E47DE4967FB25CB89644AC149FDF327F6809kFI</vt:lpwstr>
      </vt:variant>
      <vt:variant>
        <vt:lpwstr/>
      </vt:variant>
      <vt:variant>
        <vt:i4>7864383</vt:i4>
      </vt:variant>
      <vt:variant>
        <vt:i4>105</vt:i4>
      </vt:variant>
      <vt:variant>
        <vt:i4>0</vt:i4>
      </vt:variant>
      <vt:variant>
        <vt:i4>5</vt:i4>
      </vt:variant>
      <vt:variant>
        <vt:lpwstr>consultantplus://offline/ref=6CE7F6420D75F50BF513A2D2BD6E1C2558B60C544119F261A937B7CD3FC94ACB35031D42F1F808E272E4967FB25CB89644AC149FDF327F6809kFI</vt:lpwstr>
      </vt:variant>
      <vt:variant>
        <vt:lpwstr/>
      </vt:variant>
      <vt:variant>
        <vt:i4>7471214</vt:i4>
      </vt:variant>
      <vt:variant>
        <vt:i4>102</vt:i4>
      </vt:variant>
      <vt:variant>
        <vt:i4>0</vt:i4>
      </vt:variant>
      <vt:variant>
        <vt:i4>5</vt:i4>
      </vt:variant>
      <vt:variant>
        <vt:lpwstr>consultantplus://offline/ref=608FE42D9933475396A2A09ACCF6FA446F46AB963A4C970EE42DF6954B10CDB49107AF48C12B29B86CF4F8B421018DB0A5F04B7D05AB8B72C5jCI</vt:lpwstr>
      </vt:variant>
      <vt:variant>
        <vt:lpwstr/>
      </vt:variant>
      <vt:variant>
        <vt:i4>2883647</vt:i4>
      </vt:variant>
      <vt:variant>
        <vt:i4>99</vt:i4>
      </vt:variant>
      <vt:variant>
        <vt:i4>0</vt:i4>
      </vt:variant>
      <vt:variant>
        <vt:i4>5</vt:i4>
      </vt:variant>
      <vt:variant>
        <vt:lpwstr>consultantplus://offline/ref=3C10F57DA39A58F7BE8CE871303938ADCB37A47717811EFF0172656567BB24452526635132F8A9A009B7EE9BC66218CBD769625BB44FB244I</vt:lpwstr>
      </vt:variant>
      <vt:variant>
        <vt:lpwstr/>
      </vt:variant>
      <vt:variant>
        <vt:i4>2883692</vt:i4>
      </vt:variant>
      <vt:variant>
        <vt:i4>96</vt:i4>
      </vt:variant>
      <vt:variant>
        <vt:i4>0</vt:i4>
      </vt:variant>
      <vt:variant>
        <vt:i4>5</vt:i4>
      </vt:variant>
      <vt:variant>
        <vt:lpwstr>consultantplus://offline/ref=3C10F57DA39A58F7BE8CE871303938ADCB37A47717811EFF0172656567BB24452526635130FAA1A009B7EE9BC66218CBD769625BB44FB244I</vt:lpwstr>
      </vt:variant>
      <vt:variant>
        <vt:lpwstr/>
      </vt:variant>
      <vt:variant>
        <vt:i4>2883632</vt:i4>
      </vt:variant>
      <vt:variant>
        <vt:i4>93</vt:i4>
      </vt:variant>
      <vt:variant>
        <vt:i4>0</vt:i4>
      </vt:variant>
      <vt:variant>
        <vt:i4>5</vt:i4>
      </vt:variant>
      <vt:variant>
        <vt:lpwstr>consultantplus://offline/ref=3C10F57DA39A58F7BE8CE871303938ADCB37A47717811EFF0172656567BB24452526635132F8A6A009B7EE9BC66218CBD769625BB44FB244I</vt:lpwstr>
      </vt:variant>
      <vt:variant>
        <vt:lpwstr/>
      </vt:variant>
      <vt:variant>
        <vt:i4>5308418</vt:i4>
      </vt:variant>
      <vt:variant>
        <vt:i4>90</vt:i4>
      </vt:variant>
      <vt:variant>
        <vt:i4>0</vt:i4>
      </vt:variant>
      <vt:variant>
        <vt:i4>5</vt:i4>
      </vt:variant>
      <vt:variant>
        <vt:lpwstr/>
      </vt:variant>
      <vt:variant>
        <vt:lpwstr>Par0</vt:lpwstr>
      </vt:variant>
      <vt:variant>
        <vt:i4>6946924</vt:i4>
      </vt:variant>
      <vt:variant>
        <vt:i4>87</vt:i4>
      </vt:variant>
      <vt:variant>
        <vt:i4>0</vt:i4>
      </vt:variant>
      <vt:variant>
        <vt:i4>5</vt:i4>
      </vt:variant>
      <vt:variant>
        <vt:lpwstr>consultantplus://offline/ref=BB81FC652859A04CE2C88F9500048E4097894EA41D74F4F2ABE5CA957E4B2A00E287211C53DF9D773A1531160C4E66DF9C2D04FE4A0Bs9d6I</vt:lpwstr>
      </vt:variant>
      <vt:variant>
        <vt:lpwstr/>
      </vt:variant>
      <vt:variant>
        <vt:i4>5570562</vt:i4>
      </vt:variant>
      <vt:variant>
        <vt:i4>84</vt:i4>
      </vt:variant>
      <vt:variant>
        <vt:i4>0</vt:i4>
      </vt:variant>
      <vt:variant>
        <vt:i4>5</vt:i4>
      </vt:variant>
      <vt:variant>
        <vt:lpwstr/>
      </vt:variant>
      <vt:variant>
        <vt:lpwstr>Par4</vt:lpwstr>
      </vt:variant>
      <vt:variant>
        <vt:i4>5439490</vt:i4>
      </vt:variant>
      <vt:variant>
        <vt:i4>81</vt:i4>
      </vt:variant>
      <vt:variant>
        <vt:i4>0</vt:i4>
      </vt:variant>
      <vt:variant>
        <vt:i4>5</vt:i4>
      </vt:variant>
      <vt:variant>
        <vt:lpwstr/>
      </vt:variant>
      <vt:variant>
        <vt:lpwstr>Par2</vt:lpwstr>
      </vt:variant>
      <vt:variant>
        <vt:i4>2228286</vt:i4>
      </vt:variant>
      <vt:variant>
        <vt:i4>78</vt:i4>
      </vt:variant>
      <vt:variant>
        <vt:i4>0</vt:i4>
      </vt:variant>
      <vt:variant>
        <vt:i4>5</vt:i4>
      </vt:variant>
      <vt:variant>
        <vt:lpwstr>consultantplus://offline/ref=C0B5E57DB4F6189ECA891C7E78C30C6A18D067DF6F835D0F9355C5C0A23329F9076BE616CC57211EA861846982A46DAD26E963A2849Bj4b4I</vt:lpwstr>
      </vt:variant>
      <vt:variant>
        <vt:lpwstr/>
      </vt:variant>
      <vt:variant>
        <vt:i4>2228285</vt:i4>
      </vt:variant>
      <vt:variant>
        <vt:i4>75</vt:i4>
      </vt:variant>
      <vt:variant>
        <vt:i4>0</vt:i4>
      </vt:variant>
      <vt:variant>
        <vt:i4>5</vt:i4>
      </vt:variant>
      <vt:variant>
        <vt:lpwstr>consultantplus://offline/ref=C0B5E57DB4F6189ECA891C7E78C30C6A18D067DF6F835D0F9355C5C0A23329F9076BE616CC57221EA861846982A46DAD26E963A2849Bj4b4I</vt:lpwstr>
      </vt:variant>
      <vt:variant>
        <vt:lpwstr/>
      </vt:variant>
      <vt:variant>
        <vt:i4>2883643</vt:i4>
      </vt:variant>
      <vt:variant>
        <vt:i4>72</vt:i4>
      </vt:variant>
      <vt:variant>
        <vt:i4>0</vt:i4>
      </vt:variant>
      <vt:variant>
        <vt:i4>5</vt:i4>
      </vt:variant>
      <vt:variant>
        <vt:lpwstr>consultantplus://offline/ref=AFB463FE4073E25E66EEA5CE5D170CA26682280FF5F850C9839F0985492BDDDA01AF1DBB131CAC86nDaBM</vt:lpwstr>
      </vt:variant>
      <vt:variant>
        <vt:lpwstr/>
      </vt:variant>
      <vt:variant>
        <vt:i4>2883681</vt:i4>
      </vt:variant>
      <vt:variant>
        <vt:i4>69</vt:i4>
      </vt:variant>
      <vt:variant>
        <vt:i4>0</vt:i4>
      </vt:variant>
      <vt:variant>
        <vt:i4>5</vt:i4>
      </vt:variant>
      <vt:variant>
        <vt:lpwstr>consultantplus://offline/ref=AFB463FE4073E25E66EEA5CE5D170CA265832F01F1F750C9839F0985492BDDDA01AF1DBB131CAD80nDa9M</vt:lpwstr>
      </vt:variant>
      <vt:variant>
        <vt:lpwstr/>
      </vt:variant>
      <vt:variant>
        <vt:i4>12</vt:i4>
      </vt:variant>
      <vt:variant>
        <vt:i4>66</vt:i4>
      </vt:variant>
      <vt:variant>
        <vt:i4>0</vt:i4>
      </vt:variant>
      <vt:variant>
        <vt:i4>5</vt:i4>
      </vt:variant>
      <vt:variant>
        <vt:lpwstr>consultantplus://offline/ref=7666C969C88C44D55039718AFD761EA10C542633C6C8B4A59F0E77FCB8FB081FCC63997865E1446BB5BBC411A8D6C00DB169FD7B04QDJ3I</vt:lpwstr>
      </vt:variant>
      <vt:variant>
        <vt:lpwstr/>
      </vt:variant>
      <vt:variant>
        <vt:i4>3866674</vt:i4>
      </vt:variant>
      <vt:variant>
        <vt:i4>63</vt:i4>
      </vt:variant>
      <vt:variant>
        <vt:i4>0</vt:i4>
      </vt:variant>
      <vt:variant>
        <vt:i4>5</vt:i4>
      </vt:variant>
      <vt:variant>
        <vt:lpwstr>consultantplus://offline/ref=7666C969C88C44D55039718AFD761EA10D5C2638C2C6B4A59F0E77FCB8FB081FCC63997A66E14F3FE1F4C54DEE86D30FB269FF7D1BD86547QDJAI</vt:lpwstr>
      </vt:variant>
      <vt:variant>
        <vt:lpwstr/>
      </vt:variant>
      <vt:variant>
        <vt:i4>4063288</vt:i4>
      </vt:variant>
      <vt:variant>
        <vt:i4>60</vt:i4>
      </vt:variant>
      <vt:variant>
        <vt:i4>0</vt:i4>
      </vt:variant>
      <vt:variant>
        <vt:i4>5</vt:i4>
      </vt:variant>
      <vt:variant>
        <vt:lpwstr>consultantplus://offline/ref=3BE912B7D3F0CFD7EB2D4D58682E9AC362FBFA399C2F4CD1774259631AA57C963440DBD22B959D93920EAB1775504A57B38B537760C9FC28G5SFI</vt:lpwstr>
      </vt:variant>
      <vt:variant>
        <vt:lpwstr/>
      </vt:variant>
      <vt:variant>
        <vt:i4>8126523</vt:i4>
      </vt:variant>
      <vt:variant>
        <vt:i4>57</vt:i4>
      </vt:variant>
      <vt:variant>
        <vt:i4>0</vt:i4>
      </vt:variant>
      <vt:variant>
        <vt:i4>5</vt:i4>
      </vt:variant>
      <vt:variant>
        <vt:lpwstr>consultantplus://offline/ref=871E25E6DFD794CD4D9BEAEB058043FEA0B1C0E4E8B121FC63D01677AE56D76B4097F3FB5D0F5E44LBCAI</vt:lpwstr>
      </vt:variant>
      <vt:variant>
        <vt:lpwstr/>
      </vt:variant>
      <vt:variant>
        <vt:i4>7667762</vt:i4>
      </vt:variant>
      <vt:variant>
        <vt:i4>54</vt:i4>
      </vt:variant>
      <vt:variant>
        <vt:i4>0</vt:i4>
      </vt:variant>
      <vt:variant>
        <vt:i4>5</vt:i4>
      </vt:variant>
      <vt:variant>
        <vt:lpwstr>consultantplus://offline/ref=CF476209D0D2824DF7FAE7B8C128F1E21DEEEA6D5B8476CB992D1299A827F296CAF5CFB2DA28669F638C0BF64A7435FF7C71AADE554F9826OC66M</vt:lpwstr>
      </vt:variant>
      <vt:variant>
        <vt:lpwstr/>
      </vt:variant>
      <vt:variant>
        <vt:i4>7667820</vt:i4>
      </vt:variant>
      <vt:variant>
        <vt:i4>51</vt:i4>
      </vt:variant>
      <vt:variant>
        <vt:i4>0</vt:i4>
      </vt:variant>
      <vt:variant>
        <vt:i4>5</vt:i4>
      </vt:variant>
      <vt:variant>
        <vt:lpwstr>consultantplus://offline/ref=CF476209D0D2824DF7FAE7B8C128F1E21EEFED635F8B76CB992D1299A827F296CAF5CFB2DA286799618C0BF64A7435FF7C71AADE554F9826OC66M</vt:lpwstr>
      </vt:variant>
      <vt:variant>
        <vt:lpwstr/>
      </vt:variant>
      <vt:variant>
        <vt:i4>6357050</vt:i4>
      </vt:variant>
      <vt:variant>
        <vt:i4>48</vt:i4>
      </vt:variant>
      <vt:variant>
        <vt:i4>0</vt:i4>
      </vt:variant>
      <vt:variant>
        <vt:i4>5</vt:i4>
      </vt:variant>
      <vt:variant>
        <vt:lpwstr>consultantplus://offline/ref=E8FC34A3799BA89016B4ADB8D50EE87E821A4624334DB62516C2221188C6E6D8445874DCA1E378C2866785BAC7F0876E1D935274o0q7N</vt:lpwstr>
      </vt:variant>
      <vt:variant>
        <vt:lpwstr/>
      </vt:variant>
      <vt:variant>
        <vt:i4>4784223</vt:i4>
      </vt:variant>
      <vt:variant>
        <vt:i4>45</vt:i4>
      </vt:variant>
      <vt:variant>
        <vt:i4>0</vt:i4>
      </vt:variant>
      <vt:variant>
        <vt:i4>5</vt:i4>
      </vt:variant>
      <vt:variant>
        <vt:lpwstr>consultantplus://offline/ref=7158E014E58BA2FDAB2029B9D7D67A58280D8F33A29FBA7390CB9737CC0668BA658AA8BA7092C712BBAECE96182CA05E594E81B492yEz7M</vt:lpwstr>
      </vt:variant>
      <vt:variant>
        <vt:lpwstr/>
      </vt:variant>
      <vt:variant>
        <vt:i4>4784223</vt:i4>
      </vt:variant>
      <vt:variant>
        <vt:i4>42</vt:i4>
      </vt:variant>
      <vt:variant>
        <vt:i4>0</vt:i4>
      </vt:variant>
      <vt:variant>
        <vt:i4>5</vt:i4>
      </vt:variant>
      <vt:variant>
        <vt:lpwstr>consultantplus://offline/ref=7158E014E58BA2FDAB2029B9D7D67A58280D8F33A29FBA7390CB9737CC0668BA658AA8BB7293C712BBAECE96182CA05E594E81B492yEz7M</vt:lpwstr>
      </vt:variant>
      <vt:variant>
        <vt:lpwstr/>
      </vt:variant>
      <vt:variant>
        <vt:i4>7471213</vt:i4>
      </vt:variant>
      <vt:variant>
        <vt:i4>39</vt:i4>
      </vt:variant>
      <vt:variant>
        <vt:i4>0</vt:i4>
      </vt:variant>
      <vt:variant>
        <vt:i4>5</vt:i4>
      </vt:variant>
      <vt:variant>
        <vt:lpwstr>consultantplus://offline/ref=7158E014E58BA2FDAB2029B9D7D67A58280D8F33A29FBA7390CB9737CC0668BA658AA8B5749D9817AEBF969B1933BE59405283B5y9zAM</vt:lpwstr>
      </vt:variant>
      <vt:variant>
        <vt:lpwstr/>
      </vt:variant>
      <vt:variant>
        <vt:i4>7667816</vt:i4>
      </vt:variant>
      <vt:variant>
        <vt:i4>36</vt:i4>
      </vt:variant>
      <vt:variant>
        <vt:i4>0</vt:i4>
      </vt:variant>
      <vt:variant>
        <vt:i4>5</vt:i4>
      </vt:variant>
      <vt:variant>
        <vt:lpwstr>consultantplus://offline/ref=7158E014E58BA2FDAB2029B9D7D67A58280D8F33A29FBA7390CB9737CC0668BA658AA8BC7590C54DBEBBDFCE152DBF405E579DB693EFy7zDM</vt:lpwstr>
      </vt:variant>
      <vt:variant>
        <vt:lpwstr/>
      </vt:variant>
      <vt:variant>
        <vt:i4>4784140</vt:i4>
      </vt:variant>
      <vt:variant>
        <vt:i4>33</vt:i4>
      </vt:variant>
      <vt:variant>
        <vt:i4>0</vt:i4>
      </vt:variant>
      <vt:variant>
        <vt:i4>5</vt:i4>
      </vt:variant>
      <vt:variant>
        <vt:lpwstr>consultantplus://offline/ref=7158E014E58BA2FDAB2029B9D7D67A58280D8F33A29FBA7390CB9737CC0668BA658AA8BB749FC712BBAECE96182CA05E594E81B492yEz7M</vt:lpwstr>
      </vt:variant>
      <vt:variant>
        <vt:lpwstr/>
      </vt:variant>
      <vt:variant>
        <vt:i4>4784143</vt:i4>
      </vt:variant>
      <vt:variant>
        <vt:i4>30</vt:i4>
      </vt:variant>
      <vt:variant>
        <vt:i4>0</vt:i4>
      </vt:variant>
      <vt:variant>
        <vt:i4>5</vt:i4>
      </vt:variant>
      <vt:variant>
        <vt:lpwstr>consultantplus://offline/ref=7158E014E58BA2FDAB2029B9D7D67A58280D8F33A29FBA7390CB9737CC0668BA658AA8BB749EC712BBAECE96182CA05E594E81B492yEz7M</vt:lpwstr>
      </vt:variant>
      <vt:variant>
        <vt:lpwstr/>
      </vt:variant>
      <vt:variant>
        <vt:i4>3276852</vt:i4>
      </vt:variant>
      <vt:variant>
        <vt:i4>27</vt:i4>
      </vt:variant>
      <vt:variant>
        <vt:i4>0</vt:i4>
      </vt:variant>
      <vt:variant>
        <vt:i4>5</vt:i4>
      </vt:variant>
      <vt:variant>
        <vt:lpwstr>consultantplus://offline/ref=3FF4428575CFC3C5CDAC4A0E3E299616399683DC7B70CC15DCD4CD127EFD12F0C9E912844B9EC34DJ4u1N</vt:lpwstr>
      </vt:variant>
      <vt:variant>
        <vt:lpwstr/>
      </vt:variant>
      <vt:variant>
        <vt:i4>6029324</vt:i4>
      </vt:variant>
      <vt:variant>
        <vt:i4>24</vt:i4>
      </vt:variant>
      <vt:variant>
        <vt:i4>0</vt:i4>
      </vt:variant>
      <vt:variant>
        <vt:i4>5</vt:i4>
      </vt:variant>
      <vt:variant>
        <vt:lpwstr>consultantplus://offline/ref=3FF4428575CFC3C5CDAC4A0E3E299616399683DC7B70CC15DCD4CD127EFD12F0C9E9128643J9uEN</vt:lpwstr>
      </vt:variant>
      <vt:variant>
        <vt:lpwstr/>
      </vt:variant>
      <vt:variant>
        <vt:i4>6029324</vt:i4>
      </vt:variant>
      <vt:variant>
        <vt:i4>21</vt:i4>
      </vt:variant>
      <vt:variant>
        <vt:i4>0</vt:i4>
      </vt:variant>
      <vt:variant>
        <vt:i4>5</vt:i4>
      </vt:variant>
      <vt:variant>
        <vt:lpwstr>consultantplus://offline/ref=3FF4428575CFC3C5CDAC4A0E3E299616399683DC7B70CC15DCD4CD127EFD12F0C9E9128643J9uEN</vt:lpwstr>
      </vt:variant>
      <vt:variant>
        <vt:lpwstr/>
      </vt:variant>
      <vt:variant>
        <vt:i4>5636189</vt:i4>
      </vt:variant>
      <vt:variant>
        <vt:i4>18</vt:i4>
      </vt:variant>
      <vt:variant>
        <vt:i4>0</vt:i4>
      </vt:variant>
      <vt:variant>
        <vt:i4>5</vt:i4>
      </vt:variant>
      <vt:variant>
        <vt:lpwstr>consultantplus://offline/ref=3FF4428575CFC3C5CDAC4A0E3E299616399C84DA7D78CC15DCD4CD127EJFuDN</vt:lpwstr>
      </vt:variant>
      <vt:variant>
        <vt:lpwstr/>
      </vt:variant>
      <vt:variant>
        <vt:i4>3735601</vt:i4>
      </vt:variant>
      <vt:variant>
        <vt:i4>15</vt:i4>
      </vt:variant>
      <vt:variant>
        <vt:i4>0</vt:i4>
      </vt:variant>
      <vt:variant>
        <vt:i4>5</vt:i4>
      </vt:variant>
      <vt:variant>
        <vt:lpwstr>consultantplus://offline/ref=F1A612AEFA392A85B895F2ACFA6EB7D50563D5BE2B7F77FC95BE4D62DA322CE610DF745363CDNAV7H</vt:lpwstr>
      </vt:variant>
      <vt:variant>
        <vt:lpwstr/>
      </vt:variant>
      <vt:variant>
        <vt:i4>3539003</vt:i4>
      </vt:variant>
      <vt:variant>
        <vt:i4>12</vt:i4>
      </vt:variant>
      <vt:variant>
        <vt:i4>0</vt:i4>
      </vt:variant>
      <vt:variant>
        <vt:i4>5</vt:i4>
      </vt:variant>
      <vt:variant>
        <vt:lpwstr>consultantplus://offline/ref=05AA6DECDFED23349DA07555E7CE3728E4B78634835EDBCE2DDCF07FEFEBCFA275C1CB04559Eq03FG</vt:lpwstr>
      </vt:variant>
      <vt:variant>
        <vt:lpwstr/>
      </vt:variant>
      <vt:variant>
        <vt:i4>3539043</vt:i4>
      </vt:variant>
      <vt:variant>
        <vt:i4>9</vt:i4>
      </vt:variant>
      <vt:variant>
        <vt:i4>0</vt:i4>
      </vt:variant>
      <vt:variant>
        <vt:i4>5</vt:i4>
      </vt:variant>
      <vt:variant>
        <vt:lpwstr>consultantplus://offline/ref=05AA6DECDFED23349DA07555E7CE3728E4B78634835EDBCE2DDCF07FEFEBCFA275C1CB04559Cq038G</vt:lpwstr>
      </vt:variant>
      <vt:variant>
        <vt:lpwstr/>
      </vt:variant>
      <vt:variant>
        <vt:i4>983124</vt:i4>
      </vt:variant>
      <vt:variant>
        <vt:i4>6</vt:i4>
      </vt:variant>
      <vt:variant>
        <vt:i4>0</vt:i4>
      </vt:variant>
      <vt:variant>
        <vt:i4>5</vt:i4>
      </vt:variant>
      <vt:variant>
        <vt:lpwstr>consultantplus://offline/ref=05AA6DECDFED23349DA07555E7CE3728E4B68D368C5FDBCE2DDCF07FEFEBCFA275C1CB0055q93CG</vt:lpwstr>
      </vt:variant>
      <vt:variant>
        <vt:lpwstr/>
      </vt:variant>
      <vt:variant>
        <vt:i4>2097204</vt:i4>
      </vt:variant>
      <vt:variant>
        <vt:i4>3</vt:i4>
      </vt:variant>
      <vt:variant>
        <vt:i4>0</vt:i4>
      </vt:variant>
      <vt:variant>
        <vt:i4>5</vt:i4>
      </vt:variant>
      <vt:variant>
        <vt:lpwstr>consultantplus://offline/ref=A3EF6891EA4C2161FE4E4AD799E1BCA42B5DBF79A6ACE4F9D05D71541CE7F2C694BBBEFBB665521C78k9G</vt:lpwstr>
      </vt:variant>
      <vt:variant>
        <vt:lpwstr/>
      </vt:variant>
      <vt:variant>
        <vt:i4>2097204</vt:i4>
      </vt:variant>
      <vt:variant>
        <vt:i4>0</vt:i4>
      </vt:variant>
      <vt:variant>
        <vt:i4>0</vt:i4>
      </vt:variant>
      <vt:variant>
        <vt:i4>5</vt:i4>
      </vt:variant>
      <vt:variant>
        <vt:lpwstr>consultantplus://offline/ref=A3EF6891EA4C2161FE4E4AD799E1BCA42B5DBF79A6ACE4F9D05D71541CE7F2C694BBBEFBB665521C78k9G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Homo</cp:lastModifiedBy>
  <cp:revision>8</cp:revision>
  <cp:lastPrinted>2020-04-20T09:42:00Z</cp:lastPrinted>
  <dcterms:created xsi:type="dcterms:W3CDTF">2020-04-20T07:09:00Z</dcterms:created>
  <dcterms:modified xsi:type="dcterms:W3CDTF">2020-04-20T09:42:00Z</dcterms:modified>
</cp:coreProperties>
</file>