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99" w:rsidRPr="00650B2C" w:rsidRDefault="006C6E99" w:rsidP="006C6E99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650B2C">
        <w:rPr>
          <w:b/>
          <w:sz w:val="28"/>
          <w:szCs w:val="28"/>
        </w:rPr>
        <w:t>В Курской области идет активная работа по реализации регионального проекта «Цифровое государственное управление»</w:t>
      </w:r>
    </w:p>
    <w:p w:rsidR="006C6E99" w:rsidRDefault="006C6E99" w:rsidP="006C6E9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C6E99" w:rsidRDefault="006C6E99" w:rsidP="006C6E9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этом сообщили в комитете цифрового развития и связи Курской области. Проект </w:t>
      </w:r>
      <w:r w:rsidRPr="00765B8E">
        <w:rPr>
          <w:sz w:val="28"/>
          <w:szCs w:val="28"/>
        </w:rPr>
        <w:t>направлен</w:t>
      </w:r>
      <w:bookmarkStart w:id="0" w:name="_GoBack"/>
      <w:bookmarkEnd w:id="0"/>
      <w:r w:rsidRPr="00765B8E">
        <w:rPr>
          <w:sz w:val="28"/>
          <w:szCs w:val="28"/>
        </w:rPr>
        <w:t xml:space="preserve"> на решение задач национальной программы</w:t>
      </w:r>
      <w:r>
        <w:rPr>
          <w:sz w:val="28"/>
          <w:szCs w:val="28"/>
        </w:rPr>
        <w:t xml:space="preserve"> </w:t>
      </w:r>
      <w:r w:rsidRPr="00583785">
        <w:rPr>
          <w:sz w:val="28"/>
          <w:szCs w:val="28"/>
        </w:rPr>
        <w:t>«Цифровая экономика Российской Федерации»</w:t>
      </w:r>
      <w:r w:rsidRPr="00765B8E">
        <w:rPr>
          <w:sz w:val="28"/>
          <w:szCs w:val="28"/>
        </w:rPr>
        <w:t>. В рамках эт</w:t>
      </w:r>
      <w:r>
        <w:rPr>
          <w:sz w:val="28"/>
          <w:szCs w:val="28"/>
        </w:rPr>
        <w:t>ого</w:t>
      </w:r>
      <w:r w:rsidRPr="00765B8E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765B8E">
        <w:rPr>
          <w:sz w:val="28"/>
          <w:szCs w:val="28"/>
        </w:rPr>
        <w:t xml:space="preserve"> в 2019-2024 годах планируется осуществить переход к предоставлени</w:t>
      </w:r>
      <w:r>
        <w:rPr>
          <w:sz w:val="28"/>
          <w:szCs w:val="28"/>
        </w:rPr>
        <w:t>ю</w:t>
      </w:r>
      <w:r w:rsidRPr="00765B8E">
        <w:rPr>
          <w:sz w:val="28"/>
          <w:szCs w:val="28"/>
        </w:rPr>
        <w:t xml:space="preserve"> государственных и муниципальных услуг и сервисов, не предусматривающ</w:t>
      </w:r>
      <w:r>
        <w:rPr>
          <w:sz w:val="28"/>
          <w:szCs w:val="28"/>
        </w:rPr>
        <w:t>их</w:t>
      </w:r>
      <w:r w:rsidRPr="00765B8E">
        <w:rPr>
          <w:sz w:val="28"/>
          <w:szCs w:val="28"/>
        </w:rPr>
        <w:t xml:space="preserve"> личного посещения государственных органов и иных организаций, </w:t>
      </w:r>
      <w:r>
        <w:rPr>
          <w:sz w:val="28"/>
          <w:szCs w:val="28"/>
        </w:rPr>
        <w:t xml:space="preserve">а также </w:t>
      </w:r>
      <w:r w:rsidRPr="00765B8E">
        <w:rPr>
          <w:sz w:val="28"/>
          <w:szCs w:val="28"/>
        </w:rPr>
        <w:t>электронного документооборота с применением электронной подписи</w:t>
      </w:r>
      <w:r>
        <w:rPr>
          <w:sz w:val="28"/>
          <w:szCs w:val="28"/>
        </w:rPr>
        <w:t xml:space="preserve"> </w:t>
      </w:r>
      <w:r w:rsidRPr="00765B8E">
        <w:rPr>
          <w:sz w:val="28"/>
          <w:szCs w:val="28"/>
        </w:rPr>
        <w:t>в органах исполнительной власти Курской области</w:t>
      </w:r>
      <w:r>
        <w:rPr>
          <w:sz w:val="28"/>
          <w:szCs w:val="28"/>
        </w:rPr>
        <w:t xml:space="preserve"> и</w:t>
      </w:r>
      <w:r w:rsidRPr="00765B8E">
        <w:rPr>
          <w:sz w:val="28"/>
          <w:szCs w:val="28"/>
        </w:rPr>
        <w:t xml:space="preserve"> реализация ряда других значимых социально-экономических мероприятий.</w:t>
      </w:r>
    </w:p>
    <w:p w:rsidR="00DE1500" w:rsidRDefault="006C6E99" w:rsidP="006C6E99">
      <w:pPr>
        <w:spacing w:after="0" w:line="240" w:lineRule="auto"/>
        <w:ind w:firstLine="709"/>
        <w:jc w:val="both"/>
      </w:pPr>
      <w:r>
        <w:rPr>
          <w:sz w:val="28"/>
          <w:szCs w:val="28"/>
        </w:rPr>
        <w:t>В</w:t>
      </w:r>
      <w:r w:rsidRPr="00583785">
        <w:rPr>
          <w:sz w:val="28"/>
          <w:szCs w:val="28"/>
        </w:rPr>
        <w:t xml:space="preserve"> соответствии с рекомендациями</w:t>
      </w:r>
      <w:r>
        <w:rPr>
          <w:sz w:val="28"/>
          <w:szCs w:val="28"/>
        </w:rPr>
        <w:t xml:space="preserve"> Министерства</w:t>
      </w:r>
      <w:r w:rsidRPr="00765B8E">
        <w:rPr>
          <w:sz w:val="28"/>
          <w:szCs w:val="28"/>
        </w:rPr>
        <w:t xml:space="preserve"> цифрового развития, связи и массовых коммуникаций Российской Федерации</w:t>
      </w:r>
      <w:r>
        <w:rPr>
          <w:sz w:val="28"/>
          <w:szCs w:val="28"/>
        </w:rPr>
        <w:t xml:space="preserve"> п</w:t>
      </w:r>
      <w:r w:rsidRPr="00583785">
        <w:rPr>
          <w:sz w:val="28"/>
          <w:szCs w:val="28"/>
        </w:rPr>
        <w:t xml:space="preserve">аспорт проекта </w:t>
      </w:r>
      <w:r>
        <w:rPr>
          <w:sz w:val="28"/>
          <w:szCs w:val="28"/>
        </w:rPr>
        <w:t xml:space="preserve">был </w:t>
      </w:r>
      <w:r w:rsidRPr="00583785">
        <w:rPr>
          <w:sz w:val="28"/>
          <w:szCs w:val="28"/>
        </w:rPr>
        <w:t>доработан</w:t>
      </w:r>
      <w:r>
        <w:rPr>
          <w:sz w:val="28"/>
          <w:szCs w:val="28"/>
        </w:rPr>
        <w:t>. В</w:t>
      </w:r>
      <w:r w:rsidRPr="002A7D70"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>ый проект включили в</w:t>
      </w:r>
      <w:r w:rsidRPr="002A7D70">
        <w:rPr>
          <w:sz w:val="28"/>
          <w:szCs w:val="28"/>
        </w:rPr>
        <w:t>недрение цифровой платформы обработки сообщений граждан, онлайн голосований и сбора предложений и идей по вопросам развития территорий</w:t>
      </w:r>
      <w:r>
        <w:rPr>
          <w:sz w:val="28"/>
          <w:szCs w:val="28"/>
        </w:rPr>
        <w:t>, а также с</w:t>
      </w:r>
      <w:r w:rsidRPr="002A7D70">
        <w:rPr>
          <w:sz w:val="28"/>
          <w:szCs w:val="28"/>
        </w:rPr>
        <w:t>оздание Ситуационного центра Губернатора</w:t>
      </w:r>
      <w:r>
        <w:rPr>
          <w:sz w:val="28"/>
          <w:szCs w:val="28"/>
        </w:rPr>
        <w:t>.</w:t>
      </w:r>
      <w:r w:rsidRPr="002A7D7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A7D70">
        <w:rPr>
          <w:sz w:val="28"/>
          <w:szCs w:val="28"/>
        </w:rPr>
        <w:t>а его реализацию было увеличено финансирование: на 21,816 млн. в этом году и на 61,306 млн.</w:t>
      </w:r>
      <w:r>
        <w:rPr>
          <w:sz w:val="28"/>
          <w:szCs w:val="28"/>
        </w:rPr>
        <w:t xml:space="preserve"> в следующем.</w:t>
      </w:r>
    </w:p>
    <w:sectPr w:rsidR="00DE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99"/>
    <w:rsid w:val="00443E93"/>
    <w:rsid w:val="006C6E99"/>
    <w:rsid w:val="00D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035F0-3CCD-4D00-B67C-C9019059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2019-04-15T10:33:00Z</dcterms:created>
  <dcterms:modified xsi:type="dcterms:W3CDTF">2019-04-15T10:48:00Z</dcterms:modified>
</cp:coreProperties>
</file>