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98" w:rsidRDefault="00701F98" w:rsidP="00701F98">
      <w:pPr>
        <w:jc w:val="center"/>
        <w:rPr>
          <w:b/>
        </w:rPr>
      </w:pPr>
      <w:r w:rsidRPr="00701F98">
        <w:rPr>
          <w:b/>
        </w:rPr>
        <w:t>По итогам 2016 года Курская область вошла в число регионов-лидеров по количеству граждан, использующих механизм получения государственных и муниципальных услуг в электронной форме.</w:t>
      </w:r>
    </w:p>
    <w:p w:rsidR="00701F98" w:rsidRPr="00701F98" w:rsidRDefault="00701F98" w:rsidP="00701F98">
      <w:pPr>
        <w:jc w:val="center"/>
        <w:rPr>
          <w:b/>
        </w:rPr>
      </w:pPr>
    </w:p>
    <w:p w:rsidR="00190EF4" w:rsidRDefault="00701F98">
      <w:r>
        <w:t xml:space="preserve">По итогам 2016 года Курская область вошла в число регионов-лидеров по количеству граждан, использующих механизм получения государственных и муниципальных услуг в электронной форме. Об этом сообщается в письме министра связи и массовых коммуникаций РФ Николая Никифорова на имя губернатора Курской области Александра Михайлова. Плановое значение показателя в 50% было достигнуто в 32 субъектах РФ, в 53 субъектах – не достигнуто. При этом Курская область и еще 16 регионов продемонстрировали существенный рост количества граждан, получающих </w:t>
      </w:r>
      <w:proofErr w:type="spellStart"/>
      <w:r>
        <w:t>госуслуги</w:t>
      </w:r>
      <w:proofErr w:type="spellEnd"/>
      <w:r>
        <w:t xml:space="preserve"> в электронном виде. </w:t>
      </w:r>
      <w:r>
        <w:br/>
        <w:t>Эта работа в регионах проводится в рамках Указа Президента РФ об основных направлениях совершенствования системы государственного управления. </w:t>
      </w:r>
      <w:r>
        <w:br/>
        <w:t>В обращении министра также отмечается, что к 2018 году доля граждан, использующих механизм получения государственных и муниципальных услуг в электронной форме должна составить не менее 70%.</w:t>
      </w:r>
    </w:p>
    <w:sectPr w:rsidR="00190EF4" w:rsidSect="0019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F98"/>
    <w:rsid w:val="00190EF4"/>
    <w:rsid w:val="00701F98"/>
    <w:rsid w:val="00706078"/>
    <w:rsid w:val="00BA3702"/>
    <w:rsid w:val="00C84F3A"/>
    <w:rsid w:val="00DD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6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D6871"/>
    <w:pPr>
      <w:ind w:left="720"/>
      <w:contextualSpacing/>
    </w:pPr>
    <w:rPr>
      <w:rFonts w:eastAsia="Times New Roman" w:cs="Times New Roman"/>
    </w:rPr>
  </w:style>
  <w:style w:type="paragraph" w:customStyle="1" w:styleId="1">
    <w:name w:val="Абзац списка1"/>
    <w:basedOn w:val="a"/>
    <w:uiPriority w:val="99"/>
    <w:qFormat/>
    <w:rsid w:val="00DD6871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3</cp:revision>
  <dcterms:created xsi:type="dcterms:W3CDTF">2018-04-24T04:02:00Z</dcterms:created>
  <dcterms:modified xsi:type="dcterms:W3CDTF">2018-04-24T04:03:00Z</dcterms:modified>
</cp:coreProperties>
</file>