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64" w:rsidRPr="007B2664" w:rsidRDefault="007B2664" w:rsidP="007B2664">
      <w:pPr>
        <w:jc w:val="center"/>
        <w:rPr>
          <w:rFonts w:eastAsia="Times New Roman" w:cs="Times New Roman"/>
        </w:rPr>
      </w:pPr>
      <w:r w:rsidRPr="007B2664">
        <w:rPr>
          <w:rFonts w:eastAsia="Times New Roman" w:cs="Times New Roman"/>
        </w:rPr>
        <w:t>Регистрация транспорта стала выгоднее</w:t>
      </w:r>
    </w:p>
    <w:p w:rsidR="007B2664" w:rsidRPr="007B2664" w:rsidRDefault="007B2664" w:rsidP="007B2664">
      <w:pPr>
        <w:spacing w:before="100" w:beforeAutospacing="1" w:after="100" w:afterAutospacing="1"/>
        <w:rPr>
          <w:rFonts w:eastAsia="Times New Roman" w:cs="Times New Roman"/>
        </w:rPr>
      </w:pPr>
      <w:r w:rsidRPr="007B2664">
        <w:rPr>
          <w:rFonts w:eastAsia="Times New Roman" w:cs="Times New Roman"/>
        </w:rPr>
        <w:t xml:space="preserve">Сейчас регистрировать транспортные средства через Единый портал </w:t>
      </w:r>
      <w:proofErr w:type="spellStart"/>
      <w:r w:rsidRPr="007B2664">
        <w:rPr>
          <w:rFonts w:eastAsia="Times New Roman" w:cs="Times New Roman"/>
        </w:rPr>
        <w:t>госуслуг</w:t>
      </w:r>
      <w:proofErr w:type="spellEnd"/>
      <w:r w:rsidRPr="007B2664">
        <w:rPr>
          <w:rFonts w:eastAsia="Times New Roman" w:cs="Times New Roman"/>
        </w:rPr>
        <w:t xml:space="preserve"> (ЕПГУ) стало выгодно.</w:t>
      </w:r>
    </w:p>
    <w:p w:rsidR="007B2664" w:rsidRPr="007B2664" w:rsidRDefault="007B2664" w:rsidP="007B2664">
      <w:pPr>
        <w:spacing w:before="100" w:beforeAutospacing="1" w:after="100" w:afterAutospacing="1"/>
        <w:rPr>
          <w:rFonts w:eastAsia="Times New Roman" w:cs="Times New Roman"/>
        </w:rPr>
      </w:pPr>
      <w:r w:rsidRPr="007B2664">
        <w:rPr>
          <w:rFonts w:eastAsia="Times New Roman" w:cs="Times New Roman"/>
        </w:rPr>
        <w:t>По данным Министерства связи и массовых коммуникаций Российской Федерации популярность услуги за последние пять месяцев выросла в три раза.</w:t>
      </w:r>
    </w:p>
    <w:p w:rsidR="007B2664" w:rsidRPr="007B2664" w:rsidRDefault="007B2664" w:rsidP="007B2664">
      <w:pPr>
        <w:spacing w:before="100" w:beforeAutospacing="1" w:after="100" w:afterAutospacing="1"/>
        <w:rPr>
          <w:rFonts w:eastAsia="Times New Roman" w:cs="Times New Roman"/>
        </w:rPr>
      </w:pPr>
      <w:r w:rsidRPr="007B2664">
        <w:rPr>
          <w:rFonts w:eastAsia="Times New Roman" w:cs="Times New Roman"/>
        </w:rPr>
        <w:t xml:space="preserve">Связано это в первую очередь с этим, что у граждан с января этого года появилась возможность получить скидку при заказе услуги и оплате </w:t>
      </w:r>
      <w:proofErr w:type="spellStart"/>
      <w:r w:rsidRPr="007B2664">
        <w:rPr>
          <w:rFonts w:eastAsia="Times New Roman" w:cs="Times New Roman"/>
        </w:rPr>
        <w:t>онлайн</w:t>
      </w:r>
      <w:proofErr w:type="spellEnd"/>
      <w:r w:rsidRPr="007B2664">
        <w:rPr>
          <w:rFonts w:eastAsia="Times New Roman" w:cs="Times New Roman"/>
        </w:rPr>
        <w:t>. Оплачивать госпошлины со скидкой можно до 01 января 2019 года — п. 3 ст. 2 ФЗ от 21.07.2014 N 221 «О внесении изменений в главу 25.3 части второй НК РФ».</w:t>
      </w:r>
    </w:p>
    <w:p w:rsidR="007B2664" w:rsidRPr="007B2664" w:rsidRDefault="007B2664" w:rsidP="007B2664">
      <w:pPr>
        <w:spacing w:before="100" w:beforeAutospacing="1" w:after="100" w:afterAutospacing="1"/>
        <w:rPr>
          <w:rFonts w:eastAsia="Times New Roman" w:cs="Times New Roman"/>
        </w:rPr>
      </w:pPr>
      <w:r w:rsidRPr="007B2664">
        <w:rPr>
          <w:rFonts w:eastAsia="Times New Roman" w:cs="Times New Roman"/>
        </w:rPr>
        <w:t>На ЕПГУ можно поставить автомобиль на учет, восстановить регистрационные документы, внести в них изменения или снять автомобиль с учета. На портале можно также заполнить и подать заявление, оплатить необходимые государственные пошлины. После этого достаточно приехать в отделение ГИ</w:t>
      </w:r>
      <w:proofErr w:type="gramStart"/>
      <w:r w:rsidRPr="007B2664">
        <w:rPr>
          <w:rFonts w:eastAsia="Times New Roman" w:cs="Times New Roman"/>
        </w:rPr>
        <w:t>БДД дл</w:t>
      </w:r>
      <w:proofErr w:type="gramEnd"/>
      <w:r w:rsidRPr="007B2664">
        <w:rPr>
          <w:rFonts w:eastAsia="Times New Roman" w:cs="Times New Roman"/>
        </w:rPr>
        <w:t xml:space="preserve">я предъявления документов, осмотра автомобиля и получения результатов </w:t>
      </w:r>
      <w:proofErr w:type="spellStart"/>
      <w:r w:rsidRPr="007B2664">
        <w:rPr>
          <w:rFonts w:eastAsia="Times New Roman" w:cs="Times New Roman"/>
        </w:rPr>
        <w:t>госуслуги</w:t>
      </w:r>
      <w:proofErr w:type="spellEnd"/>
      <w:r w:rsidRPr="007B2664">
        <w:rPr>
          <w:rFonts w:eastAsia="Times New Roman" w:cs="Times New Roman"/>
        </w:rPr>
        <w:t>.</w:t>
      </w:r>
    </w:p>
    <w:p w:rsidR="007B2664" w:rsidRPr="007B2664" w:rsidRDefault="007B2664" w:rsidP="007B2664">
      <w:pPr>
        <w:spacing w:before="100" w:beforeAutospacing="1" w:after="100" w:afterAutospacing="1"/>
        <w:rPr>
          <w:rFonts w:eastAsia="Times New Roman" w:cs="Times New Roman"/>
        </w:rPr>
      </w:pPr>
      <w:proofErr w:type="spellStart"/>
      <w:r w:rsidRPr="007B2664">
        <w:rPr>
          <w:rFonts w:eastAsia="Times New Roman" w:cs="Times New Roman"/>
        </w:rPr>
        <w:t>Госуслуги</w:t>
      </w:r>
      <w:proofErr w:type="spellEnd"/>
      <w:r w:rsidRPr="007B2664">
        <w:rPr>
          <w:rFonts w:eastAsia="Times New Roman" w:cs="Times New Roman"/>
        </w:rPr>
        <w:t xml:space="preserve"> </w:t>
      </w:r>
      <w:proofErr w:type="gramStart"/>
      <w:r w:rsidRPr="007B2664">
        <w:rPr>
          <w:rFonts w:eastAsia="Times New Roman" w:cs="Times New Roman"/>
        </w:rPr>
        <w:t>-п</w:t>
      </w:r>
      <w:proofErr w:type="gramEnd"/>
      <w:r w:rsidRPr="007B2664">
        <w:rPr>
          <w:rFonts w:eastAsia="Times New Roman" w:cs="Times New Roman"/>
        </w:rPr>
        <w:t>роще, чем кажется!</w:t>
      </w:r>
    </w:p>
    <w:p w:rsidR="00190EF4" w:rsidRDefault="00190EF4"/>
    <w:sectPr w:rsidR="00190EF4" w:rsidSect="0019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2664"/>
    <w:rsid w:val="00190EF4"/>
    <w:rsid w:val="001A2903"/>
    <w:rsid w:val="00706078"/>
    <w:rsid w:val="007B2664"/>
    <w:rsid w:val="00C84F3A"/>
    <w:rsid w:val="00DD6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71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8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D6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D6871"/>
    <w:pPr>
      <w:ind w:left="720"/>
      <w:contextualSpacing/>
    </w:pPr>
    <w:rPr>
      <w:rFonts w:eastAsia="Times New Roman" w:cs="Times New Roman"/>
    </w:rPr>
  </w:style>
  <w:style w:type="paragraph" w:customStyle="1" w:styleId="1">
    <w:name w:val="Абзац списка1"/>
    <w:basedOn w:val="a"/>
    <w:uiPriority w:val="99"/>
    <w:qFormat/>
    <w:rsid w:val="00DD6871"/>
    <w:pPr>
      <w:ind w:left="720"/>
      <w:contextualSpacing/>
    </w:pPr>
    <w:rPr>
      <w:rFonts w:eastAsia="Times New Roman" w:cs="Times New Roman"/>
    </w:rPr>
  </w:style>
  <w:style w:type="paragraph" w:styleId="a4">
    <w:name w:val="Normal (Web)"/>
    <w:basedOn w:val="a"/>
    <w:uiPriority w:val="99"/>
    <w:semiHidden/>
    <w:unhideWhenUsed/>
    <w:rsid w:val="007B2664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9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</dc:creator>
  <cp:keywords/>
  <dc:description/>
  <cp:lastModifiedBy>Homo</cp:lastModifiedBy>
  <cp:revision>3</cp:revision>
  <dcterms:created xsi:type="dcterms:W3CDTF">2018-04-23T07:46:00Z</dcterms:created>
  <dcterms:modified xsi:type="dcterms:W3CDTF">2018-04-23T07:47:00Z</dcterms:modified>
</cp:coreProperties>
</file>